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FF" w:rsidRPr="00330995" w:rsidRDefault="000B5C49" w:rsidP="00F26FFD">
      <w:pPr>
        <w:tabs>
          <w:tab w:val="left" w:pos="567"/>
        </w:tabs>
        <w:jc w:val="center"/>
      </w:pPr>
      <w:r w:rsidRPr="000B5C49">
        <w:rPr>
          <w:b/>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9.5pt;height:75pt;visibility:visible;mso-wrap-style:square">
            <v:imagedata r:id="rId7" o:title=""/>
          </v:shape>
        </w:pict>
      </w:r>
    </w:p>
    <w:p w:rsidR="006647FF" w:rsidRPr="00330995" w:rsidRDefault="006647FF" w:rsidP="00F26FFD">
      <w:pPr>
        <w:tabs>
          <w:tab w:val="left" w:pos="567"/>
        </w:tabs>
        <w:jc w:val="center"/>
        <w:rPr>
          <w:b/>
          <w:bCs/>
          <w:spacing w:val="100"/>
        </w:rPr>
      </w:pPr>
    </w:p>
    <w:p w:rsidR="006647FF" w:rsidRPr="003A6E7F" w:rsidRDefault="006647FF" w:rsidP="00F26FFD">
      <w:pPr>
        <w:ind w:firstLine="28"/>
        <w:jc w:val="center"/>
        <w:rPr>
          <w:b/>
          <w:bCs/>
          <w:sz w:val="28"/>
          <w:szCs w:val="28"/>
        </w:rPr>
      </w:pP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sidRPr="003A6E7F">
        <w:rPr>
          <w:b/>
          <w:bCs/>
          <w:sz w:val="28"/>
          <w:szCs w:val="28"/>
        </w:rPr>
        <w:t>УТВЪРЖДАВАМ</w:t>
      </w:r>
    </w:p>
    <w:p w:rsidR="006647FF" w:rsidRPr="003A6E7F" w:rsidRDefault="006647FF" w:rsidP="00F26FFD">
      <w:pPr>
        <w:ind w:firstLine="28"/>
        <w:jc w:val="center"/>
        <w:rPr>
          <w:b/>
          <w:bCs/>
          <w:sz w:val="28"/>
          <w:szCs w:val="28"/>
        </w:rPr>
      </w:pPr>
      <w:r w:rsidRPr="003A6E7F">
        <w:rPr>
          <w:b/>
          <w:bCs/>
          <w:sz w:val="28"/>
          <w:szCs w:val="28"/>
        </w:rPr>
        <w:t xml:space="preserve">                                                   </w:t>
      </w:r>
    </w:p>
    <w:p w:rsidR="006647FF" w:rsidRPr="003A6E7F" w:rsidRDefault="006647FF" w:rsidP="00F26FFD">
      <w:pPr>
        <w:ind w:firstLine="28"/>
        <w:jc w:val="center"/>
        <w:rPr>
          <w:b/>
          <w:bCs/>
          <w:sz w:val="28"/>
          <w:szCs w:val="28"/>
        </w:rPr>
      </w:pPr>
      <w:r w:rsidRPr="003A6E7F">
        <w:rPr>
          <w:b/>
          <w:bCs/>
          <w:sz w:val="28"/>
          <w:szCs w:val="28"/>
        </w:rPr>
        <w:t xml:space="preserve">                                                   ДИРЕКТОР…………………</w:t>
      </w:r>
    </w:p>
    <w:p w:rsidR="006647FF" w:rsidRPr="003A6E7F" w:rsidRDefault="006647FF" w:rsidP="00F26FFD">
      <w:pPr>
        <w:ind w:firstLine="28"/>
        <w:jc w:val="center"/>
        <w:rPr>
          <w:b/>
          <w:bCs/>
          <w:sz w:val="28"/>
          <w:szCs w:val="28"/>
        </w:rPr>
      </w:pPr>
      <w:r w:rsidRPr="003A6E7F">
        <w:rPr>
          <w:b/>
          <w:bCs/>
          <w:sz w:val="28"/>
          <w:szCs w:val="28"/>
        </w:rPr>
        <w:t xml:space="preserve">                      </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/инж. </w:t>
      </w:r>
      <w:r w:rsidR="00662915">
        <w:rPr>
          <w:b/>
          <w:bCs/>
          <w:sz w:val="28"/>
          <w:szCs w:val="28"/>
        </w:rPr>
        <w:t>Георги Генев</w:t>
      </w:r>
      <w:r w:rsidRPr="003A6E7F">
        <w:rPr>
          <w:b/>
          <w:bCs/>
          <w:sz w:val="28"/>
          <w:szCs w:val="28"/>
        </w:rPr>
        <w:t>/</w:t>
      </w:r>
    </w:p>
    <w:p w:rsidR="006647FF" w:rsidRPr="00330995" w:rsidRDefault="006647FF" w:rsidP="00F26FFD">
      <w:pPr>
        <w:tabs>
          <w:tab w:val="left" w:pos="567"/>
        </w:tabs>
        <w:suppressAutoHyphens/>
        <w:ind w:left="1492"/>
        <w:jc w:val="center"/>
        <w:rPr>
          <w:rFonts w:eastAsia="SimSun"/>
          <w:b/>
          <w:bCs/>
          <w:kern w:val="1"/>
          <w:lang w:eastAsia="hi-IN" w:bidi="hi-IN"/>
        </w:rPr>
      </w:pPr>
    </w:p>
    <w:p w:rsidR="006647FF" w:rsidRPr="00330995" w:rsidRDefault="006647FF" w:rsidP="00BF7EEB">
      <w:pPr>
        <w:tabs>
          <w:tab w:val="left" w:pos="567"/>
        </w:tabs>
        <w:jc w:val="right"/>
        <w:rPr>
          <w:b/>
          <w:bCs/>
          <w:spacing w:val="100"/>
        </w:rPr>
      </w:pPr>
    </w:p>
    <w:p w:rsidR="006647FF" w:rsidRPr="00330995" w:rsidRDefault="006647FF" w:rsidP="00BF7EEB">
      <w:pPr>
        <w:tabs>
          <w:tab w:val="left" w:pos="567"/>
        </w:tabs>
        <w:jc w:val="center"/>
        <w:rPr>
          <w:b/>
          <w:bCs/>
          <w:spacing w:val="100"/>
        </w:rPr>
      </w:pPr>
    </w:p>
    <w:p w:rsidR="00182345" w:rsidRPr="00340B2E" w:rsidRDefault="00182345" w:rsidP="00182345">
      <w:pPr>
        <w:tabs>
          <w:tab w:val="left" w:pos="567"/>
        </w:tabs>
        <w:jc w:val="center"/>
        <w:rPr>
          <w:b/>
          <w:bCs/>
          <w:spacing w:val="100"/>
        </w:rPr>
      </w:pPr>
    </w:p>
    <w:p w:rsidR="00182345" w:rsidRDefault="00182345" w:rsidP="00182345">
      <w:pPr>
        <w:jc w:val="both"/>
        <w:rPr>
          <w:rFonts w:cs="Calibri Light"/>
          <w:i/>
          <w:lang w:eastAsia="en-US"/>
        </w:rPr>
      </w:pPr>
      <w:r>
        <w:rPr>
          <w:i/>
        </w:rPr>
        <w:t>/Налице са положени подпис и печат, като същите са заличени на основание чл. 42, ал. 5 от Закона за обществените поръчки във вр. чл. 2 и чл. 23 от Закона за защита на личните данни/</w:t>
      </w:r>
    </w:p>
    <w:p w:rsidR="00182345" w:rsidRDefault="00182345" w:rsidP="00182345">
      <w:pPr>
        <w:shd w:val="clear" w:color="auto" w:fill="FFFFFF"/>
        <w:tabs>
          <w:tab w:val="left" w:leader="dot" w:pos="1289"/>
          <w:tab w:val="left" w:pos="4342"/>
          <w:tab w:val="left" w:leader="dot" w:pos="8150"/>
        </w:tabs>
        <w:spacing w:before="100" w:beforeAutospacing="1"/>
        <w:rPr>
          <w:bCs/>
          <w:i/>
          <w:color w:val="000000"/>
          <w:spacing w:val="3"/>
        </w:rPr>
      </w:pPr>
    </w:p>
    <w:p w:rsidR="006647FF" w:rsidRPr="00330995" w:rsidRDefault="006647FF" w:rsidP="00182345">
      <w:pPr>
        <w:tabs>
          <w:tab w:val="left" w:pos="567"/>
        </w:tabs>
        <w:rPr>
          <w:b/>
          <w:bCs/>
          <w:spacing w:val="100"/>
        </w:rPr>
      </w:pPr>
    </w:p>
    <w:p w:rsidR="006647FF" w:rsidRPr="00330995" w:rsidRDefault="006647FF" w:rsidP="00BF7EEB">
      <w:pPr>
        <w:tabs>
          <w:tab w:val="left" w:pos="567"/>
        </w:tabs>
        <w:jc w:val="center"/>
        <w:rPr>
          <w:spacing w:val="100"/>
        </w:rPr>
      </w:pPr>
    </w:p>
    <w:p w:rsidR="006647FF" w:rsidRPr="00330995" w:rsidRDefault="006647FF" w:rsidP="00F26FFD">
      <w:pPr>
        <w:tabs>
          <w:tab w:val="left" w:pos="567"/>
        </w:tabs>
        <w:jc w:val="center"/>
        <w:rPr>
          <w:b/>
          <w:bCs/>
          <w:spacing w:val="100"/>
          <w:sz w:val="32"/>
          <w:szCs w:val="32"/>
        </w:rPr>
      </w:pPr>
      <w:r w:rsidRPr="00330995">
        <w:rPr>
          <w:b/>
          <w:bCs/>
          <w:spacing w:val="100"/>
          <w:sz w:val="32"/>
          <w:szCs w:val="32"/>
        </w:rPr>
        <w:t>ДОКУМЕНТАЦИЯ</w:t>
      </w:r>
    </w:p>
    <w:p w:rsidR="006647FF" w:rsidRPr="00330995" w:rsidRDefault="006647FF" w:rsidP="00F26FFD">
      <w:pPr>
        <w:tabs>
          <w:tab w:val="left" w:pos="567"/>
        </w:tabs>
        <w:jc w:val="center"/>
      </w:pPr>
    </w:p>
    <w:p w:rsidR="006647FF" w:rsidRPr="00330995" w:rsidRDefault="006647FF" w:rsidP="00F26FFD">
      <w:pPr>
        <w:tabs>
          <w:tab w:val="left" w:pos="567"/>
        </w:tabs>
        <w:jc w:val="center"/>
      </w:pPr>
    </w:p>
    <w:p w:rsidR="006647FF" w:rsidRPr="00330995" w:rsidRDefault="006647FF" w:rsidP="00F26FFD">
      <w:pPr>
        <w:tabs>
          <w:tab w:val="left" w:pos="567"/>
        </w:tabs>
        <w:jc w:val="center"/>
        <w:rPr>
          <w:b/>
          <w:bCs/>
          <w:spacing w:val="60"/>
        </w:rPr>
      </w:pPr>
      <w:r w:rsidRPr="00330995">
        <w:rPr>
          <w:b/>
          <w:bCs/>
        </w:rPr>
        <w:t>ЗА ПРОВЕЖДАНЕ НА ПУБЛИЧНО СЪСТЕЗАНИЕ ЗА ВЪЗЛАГАНЕ НА ОБЩЕСТВЕНА ПОРЪЧКА С ПРЕДМЕТ:</w:t>
      </w: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182345" w:rsidRPr="00182345" w:rsidRDefault="00182345" w:rsidP="00182345">
      <w:pPr>
        <w:jc w:val="center"/>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18234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ind w:right="-142"/>
        <w:jc w:val="both"/>
        <w:rPr>
          <w:b/>
          <w:bCs/>
        </w:rPr>
      </w:pPr>
    </w:p>
    <w:p w:rsidR="006647FF" w:rsidRPr="00330995" w:rsidRDefault="006647FF" w:rsidP="00F26FFD">
      <w:pPr>
        <w:tabs>
          <w:tab w:val="left" w:pos="567"/>
        </w:tabs>
        <w:jc w:val="both"/>
        <w:rPr>
          <w:b/>
          <w:bCs/>
          <w:sz w:val="28"/>
          <w:szCs w:val="28"/>
        </w:rPr>
      </w:pPr>
    </w:p>
    <w:p w:rsidR="006647FF" w:rsidRDefault="006647FF" w:rsidP="00182345">
      <w:pPr>
        <w:tabs>
          <w:tab w:val="left" w:pos="567"/>
        </w:tabs>
        <w:rPr>
          <w:b/>
          <w:bCs/>
          <w:spacing w:val="60"/>
        </w:rPr>
      </w:pPr>
    </w:p>
    <w:p w:rsidR="006647FF" w:rsidRPr="00F26FFD" w:rsidRDefault="006647FF" w:rsidP="00F26FFD">
      <w:pPr>
        <w:tabs>
          <w:tab w:val="left" w:pos="567"/>
        </w:tabs>
        <w:rPr>
          <w:b/>
          <w:bCs/>
          <w:spacing w:val="60"/>
          <w:lang w:val="en-US"/>
        </w:rPr>
      </w:pPr>
    </w:p>
    <w:p w:rsidR="006647FF" w:rsidRPr="00330995" w:rsidRDefault="006647FF" w:rsidP="00BF7EEB">
      <w:pPr>
        <w:tabs>
          <w:tab w:val="left" w:pos="567"/>
        </w:tabs>
        <w:ind w:right="-142"/>
        <w:jc w:val="both"/>
        <w:rPr>
          <w:b/>
          <w:bCs/>
        </w:rPr>
      </w:pPr>
    </w:p>
    <w:p w:rsidR="006647FF" w:rsidRPr="00C24B7C" w:rsidRDefault="006647FF" w:rsidP="00BF7EEB">
      <w:pPr>
        <w:tabs>
          <w:tab w:val="left" w:pos="567"/>
        </w:tabs>
        <w:jc w:val="both"/>
        <w:rPr>
          <w:b/>
          <w:bCs/>
        </w:rPr>
      </w:pPr>
      <w:r w:rsidRPr="00C24B7C">
        <w:rPr>
          <w:b/>
          <w:bCs/>
        </w:rPr>
        <w:t>краен срок за подава</w:t>
      </w:r>
      <w:r>
        <w:rPr>
          <w:b/>
          <w:bCs/>
        </w:rPr>
        <w:t xml:space="preserve">не на офертите:                </w:t>
      </w:r>
      <w:r w:rsidR="00662915">
        <w:rPr>
          <w:b/>
          <w:bCs/>
        </w:rPr>
        <w:t>0</w:t>
      </w:r>
      <w:r w:rsidR="00E73CF8">
        <w:rPr>
          <w:b/>
          <w:bCs/>
        </w:rPr>
        <w:t>5</w:t>
      </w:r>
      <w:r w:rsidRPr="00C24B7C">
        <w:rPr>
          <w:b/>
          <w:bCs/>
        </w:rPr>
        <w:t>.</w:t>
      </w:r>
      <w:r>
        <w:rPr>
          <w:b/>
          <w:bCs/>
        </w:rPr>
        <w:t>0</w:t>
      </w:r>
      <w:r w:rsidR="00E73CF8">
        <w:rPr>
          <w:b/>
          <w:bCs/>
        </w:rPr>
        <w:t>3.2020</w:t>
      </w:r>
      <w:r>
        <w:rPr>
          <w:b/>
          <w:bCs/>
        </w:rPr>
        <w:t xml:space="preserve"> г</w:t>
      </w:r>
      <w:r w:rsidR="00E73CF8">
        <w:rPr>
          <w:b/>
          <w:bCs/>
        </w:rPr>
        <w:t>.</w:t>
      </w:r>
      <w:r>
        <w:rPr>
          <w:b/>
          <w:bCs/>
        </w:rPr>
        <w:t xml:space="preserve"> до  1</w:t>
      </w:r>
      <w:r w:rsidR="00B007C4">
        <w:rPr>
          <w:b/>
          <w:bCs/>
        </w:rPr>
        <w:t>7</w:t>
      </w:r>
      <w:r>
        <w:rPr>
          <w:b/>
          <w:bCs/>
        </w:rPr>
        <w:t>:</w:t>
      </w:r>
      <w:r w:rsidR="00B007C4">
        <w:rPr>
          <w:b/>
          <w:bCs/>
        </w:rPr>
        <w:t>0</w:t>
      </w:r>
      <w:r w:rsidRPr="00C24B7C">
        <w:rPr>
          <w:b/>
          <w:bCs/>
        </w:rPr>
        <w:t>0 часа</w:t>
      </w:r>
    </w:p>
    <w:p w:rsidR="006647FF" w:rsidRPr="0079321F" w:rsidRDefault="006647FF" w:rsidP="00BF7EEB">
      <w:pPr>
        <w:tabs>
          <w:tab w:val="left" w:pos="567"/>
        </w:tabs>
        <w:jc w:val="both"/>
        <w:rPr>
          <w:b/>
          <w:bCs/>
        </w:rPr>
      </w:pPr>
    </w:p>
    <w:p w:rsidR="006647FF" w:rsidRPr="0079321F" w:rsidRDefault="006647FF" w:rsidP="00BF7EEB">
      <w:pPr>
        <w:tabs>
          <w:tab w:val="left" w:pos="567"/>
        </w:tabs>
        <w:jc w:val="both"/>
        <w:rPr>
          <w:b/>
          <w:bCs/>
          <w:sz w:val="28"/>
          <w:szCs w:val="28"/>
        </w:rPr>
      </w:pPr>
      <w:r w:rsidRPr="0079321F">
        <w:rPr>
          <w:b/>
          <w:bCs/>
        </w:rPr>
        <w:t xml:space="preserve">отваряне на офертите:             </w:t>
      </w:r>
      <w:r>
        <w:rPr>
          <w:b/>
          <w:bCs/>
        </w:rPr>
        <w:t xml:space="preserve">                             </w:t>
      </w:r>
      <w:r w:rsidR="00E73CF8">
        <w:rPr>
          <w:b/>
          <w:bCs/>
        </w:rPr>
        <w:t>06</w:t>
      </w:r>
      <w:r>
        <w:rPr>
          <w:b/>
          <w:bCs/>
        </w:rPr>
        <w:t>.0</w:t>
      </w:r>
      <w:r w:rsidR="00E73CF8">
        <w:rPr>
          <w:b/>
          <w:bCs/>
        </w:rPr>
        <w:t>3.2020</w:t>
      </w:r>
      <w:r w:rsidRPr="0079321F">
        <w:rPr>
          <w:b/>
          <w:bCs/>
        </w:rPr>
        <w:t xml:space="preserve"> г. от  </w:t>
      </w:r>
      <w:r w:rsidR="00182345">
        <w:rPr>
          <w:b/>
          <w:bCs/>
        </w:rPr>
        <w:t>11</w:t>
      </w:r>
      <w:r>
        <w:rPr>
          <w:b/>
          <w:bCs/>
        </w:rPr>
        <w:t>:</w:t>
      </w:r>
      <w:r w:rsidR="00421CD9">
        <w:rPr>
          <w:b/>
          <w:bCs/>
        </w:rPr>
        <w:t>3</w:t>
      </w:r>
      <w:r>
        <w:rPr>
          <w:b/>
          <w:bCs/>
        </w:rPr>
        <w:t>0</w:t>
      </w:r>
      <w:r w:rsidRPr="0079321F">
        <w:rPr>
          <w:b/>
          <w:bCs/>
        </w:rPr>
        <w:t xml:space="preserve"> часа</w:t>
      </w:r>
    </w:p>
    <w:p w:rsidR="006647FF" w:rsidRPr="00330995" w:rsidRDefault="006647FF" w:rsidP="00BF7EEB">
      <w:pPr>
        <w:tabs>
          <w:tab w:val="left" w:pos="567"/>
        </w:tabs>
        <w:jc w:val="both"/>
        <w:rPr>
          <w:b/>
          <w:bCs/>
          <w:sz w:val="28"/>
          <w:szCs w:val="28"/>
        </w:rPr>
      </w:pPr>
    </w:p>
    <w:p w:rsidR="006647FF" w:rsidRPr="00330995" w:rsidRDefault="006647FF" w:rsidP="00BF7EEB">
      <w:pPr>
        <w:tabs>
          <w:tab w:val="left" w:pos="567"/>
        </w:tabs>
        <w:jc w:val="center"/>
        <w:rPr>
          <w:b/>
          <w:bCs/>
          <w:sz w:val="28"/>
          <w:szCs w:val="28"/>
        </w:rPr>
      </w:pPr>
    </w:p>
    <w:p w:rsidR="006647FF" w:rsidRPr="00330995" w:rsidRDefault="006647FF" w:rsidP="00BF7EEB">
      <w:pPr>
        <w:tabs>
          <w:tab w:val="left" w:pos="567"/>
        </w:tabs>
        <w:jc w:val="center"/>
        <w:rPr>
          <w:b/>
          <w:bCs/>
          <w:sz w:val="28"/>
          <w:szCs w:val="28"/>
        </w:rPr>
      </w:pPr>
    </w:p>
    <w:p w:rsidR="006647FF" w:rsidRPr="004A6906" w:rsidRDefault="006647FF" w:rsidP="004A6906">
      <w:pPr>
        <w:pStyle w:val="NoSpacing2"/>
        <w:rPr>
          <w:rFonts w:ascii="Times New Roman" w:hAnsi="Times New Roman" w:cs="Times New Roman"/>
          <w:sz w:val="24"/>
          <w:szCs w:val="24"/>
        </w:rPr>
      </w:pPr>
    </w:p>
    <w:p w:rsidR="006647FF" w:rsidRPr="004A6906" w:rsidRDefault="006647FF" w:rsidP="004A6906">
      <w:pPr>
        <w:pStyle w:val="NoSpacing2"/>
        <w:rPr>
          <w:rFonts w:ascii="Times New Roman" w:hAnsi="Times New Roman" w:cs="Times New Roman"/>
          <w:sz w:val="24"/>
          <w:szCs w:val="24"/>
        </w:rPr>
      </w:pPr>
    </w:p>
    <w:p w:rsidR="006647FF" w:rsidRPr="00662915" w:rsidRDefault="006647FF" w:rsidP="00F26FFD">
      <w:pPr>
        <w:tabs>
          <w:tab w:val="left" w:pos="567"/>
          <w:tab w:val="left" w:pos="5943"/>
        </w:tabs>
        <w:jc w:val="center"/>
        <w:rPr>
          <w:b/>
          <w:bCs/>
          <w:spacing w:val="60"/>
        </w:rPr>
      </w:pPr>
      <w:r w:rsidRPr="00C653BF">
        <w:rPr>
          <w:b/>
          <w:bCs/>
          <w:spacing w:val="60"/>
        </w:rPr>
        <w:t>20</w:t>
      </w:r>
      <w:r w:rsidR="00E73CF8">
        <w:rPr>
          <w:b/>
          <w:bCs/>
          <w:spacing w:val="60"/>
        </w:rPr>
        <w:t>20</w:t>
      </w:r>
      <w:r w:rsidRPr="00C653BF">
        <w:rPr>
          <w:b/>
          <w:bCs/>
          <w:spacing w:val="60"/>
        </w:rPr>
        <w:t>г</w:t>
      </w:r>
      <w:r w:rsidR="00E73CF8">
        <w:rPr>
          <w:b/>
          <w:bCs/>
          <w:spacing w:val="60"/>
        </w:rPr>
        <w:t>.</w:t>
      </w:r>
      <w:r>
        <w:rPr>
          <w:b/>
          <w:bCs/>
          <w:spacing w:val="60"/>
        </w:rPr>
        <w:t xml:space="preserve">, </w:t>
      </w:r>
      <w:r w:rsidR="00662915">
        <w:rPr>
          <w:b/>
          <w:bCs/>
          <w:color w:val="000000"/>
        </w:rPr>
        <w:t>гр. Лом</w:t>
      </w:r>
    </w:p>
    <w:p w:rsidR="006647FF" w:rsidRDefault="006647FF" w:rsidP="00BF7EEB">
      <w:pPr>
        <w:tabs>
          <w:tab w:val="left" w:pos="567"/>
        </w:tabs>
        <w:jc w:val="center"/>
        <w:rPr>
          <w:b/>
          <w:bCs/>
          <w:spacing w:val="60"/>
        </w:rPr>
      </w:pPr>
    </w:p>
    <w:p w:rsidR="006647FF" w:rsidRPr="00330995" w:rsidRDefault="006647FF" w:rsidP="00182345">
      <w:pPr>
        <w:tabs>
          <w:tab w:val="left" w:pos="567"/>
        </w:tabs>
        <w:rPr>
          <w:b/>
          <w:bCs/>
          <w:spacing w:val="60"/>
        </w:rPr>
      </w:pPr>
    </w:p>
    <w:p w:rsidR="006647FF" w:rsidRPr="00330995" w:rsidRDefault="006647FF" w:rsidP="00BF7EEB">
      <w:pPr>
        <w:tabs>
          <w:tab w:val="left" w:pos="567"/>
        </w:tabs>
        <w:jc w:val="center"/>
        <w:rPr>
          <w:b/>
          <w:bCs/>
          <w:spacing w:val="60"/>
        </w:rPr>
      </w:pPr>
    </w:p>
    <w:p w:rsidR="006647FF" w:rsidRPr="00330995" w:rsidRDefault="006647FF" w:rsidP="00BF7EEB">
      <w:pPr>
        <w:pStyle w:val="NoSpacing2"/>
        <w:tabs>
          <w:tab w:val="left" w:pos="567"/>
        </w:tabs>
        <w:jc w:val="center"/>
        <w:rPr>
          <w:rFonts w:ascii="Times New Roman" w:hAnsi="Times New Roman" w:cs="Times New Roman"/>
          <w:caps/>
          <w:sz w:val="24"/>
          <w:szCs w:val="24"/>
        </w:rPr>
      </w:pPr>
      <w:r w:rsidRPr="00330995">
        <w:rPr>
          <w:rFonts w:ascii="Times New Roman" w:hAnsi="Times New Roman" w:cs="Times New Roman"/>
          <w:b/>
          <w:bCs/>
          <w:sz w:val="24"/>
          <w:szCs w:val="24"/>
        </w:rPr>
        <w:t xml:space="preserve">СЪДЪРЖАНИЕ НА ДОКУМЕНТАЦИЯТА ЗА </w:t>
      </w:r>
      <w:r w:rsidRPr="00330995">
        <w:rPr>
          <w:rFonts w:ascii="Times New Roman" w:hAnsi="Times New Roman" w:cs="Times New Roman"/>
          <w:b/>
          <w:bCs/>
          <w:caps/>
          <w:sz w:val="24"/>
          <w:szCs w:val="24"/>
        </w:rPr>
        <w:t>обществена поръчка по ЧЛ. 20, АЛ. 2, Т. 2</w:t>
      </w:r>
      <w:r w:rsidRPr="00330995">
        <w:rPr>
          <w:rFonts w:ascii="Times New Roman" w:hAnsi="Times New Roman" w:cs="Times New Roman"/>
          <w:caps/>
          <w:sz w:val="24"/>
          <w:szCs w:val="24"/>
        </w:rPr>
        <w:t>–</w:t>
      </w:r>
    </w:p>
    <w:p w:rsidR="006647FF" w:rsidRPr="00330995" w:rsidRDefault="006647FF" w:rsidP="00BF7EEB">
      <w:pPr>
        <w:pStyle w:val="NoSpacing2"/>
        <w:tabs>
          <w:tab w:val="left" w:pos="567"/>
        </w:tabs>
        <w:jc w:val="center"/>
        <w:rPr>
          <w:rFonts w:ascii="Times New Roman" w:hAnsi="Times New Roman" w:cs="Times New Roman"/>
          <w:b/>
          <w:bCs/>
          <w:caps/>
          <w:sz w:val="24"/>
          <w:szCs w:val="24"/>
        </w:rPr>
      </w:pPr>
      <w:r w:rsidRPr="00330995">
        <w:rPr>
          <w:rFonts w:ascii="Times New Roman" w:hAnsi="Times New Roman" w:cs="Times New Roman"/>
          <w:b/>
          <w:bCs/>
          <w:caps/>
          <w:sz w:val="24"/>
          <w:szCs w:val="24"/>
        </w:rPr>
        <w:t>ПУБЛИЧНО СЪСТЕЗАНИЕ С предмет:</w:t>
      </w:r>
    </w:p>
    <w:p w:rsidR="00182345" w:rsidRPr="00182345" w:rsidRDefault="00182345" w:rsidP="00182345">
      <w:pPr>
        <w:jc w:val="center"/>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330995" w:rsidRDefault="006647FF" w:rsidP="00BF7EEB">
      <w:pPr>
        <w:tabs>
          <w:tab w:val="left" w:pos="567"/>
        </w:tabs>
        <w:ind w:left="1134"/>
        <w:rPr>
          <w:b/>
          <w:bCs/>
          <w:color w:val="000000"/>
          <w:sz w:val="28"/>
          <w:szCs w:val="28"/>
        </w:rPr>
      </w:pPr>
    </w:p>
    <w:p w:rsidR="006647FF" w:rsidRPr="00330995" w:rsidRDefault="006647FF" w:rsidP="00BF7EEB">
      <w:pPr>
        <w:pStyle w:val="ListParagraph"/>
        <w:widowControl/>
        <w:tabs>
          <w:tab w:val="left" w:pos="567"/>
        </w:tabs>
        <w:autoSpaceDE/>
        <w:autoSpaceDN/>
        <w:adjustRightInd/>
        <w:spacing w:after="200" w:line="276" w:lineRule="auto"/>
        <w:ind w:left="0" w:firstLine="644"/>
        <w:rPr>
          <w:b/>
          <w:bCs/>
          <w:color w:val="000000"/>
        </w:rPr>
      </w:pPr>
      <w:r w:rsidRPr="00330995">
        <w:rPr>
          <w:b/>
          <w:bCs/>
          <w:color w:val="000000"/>
        </w:rPr>
        <w:t>А.Указания за подготовка на офертите;</w:t>
      </w:r>
    </w:p>
    <w:p w:rsidR="006647FF" w:rsidRPr="00330995" w:rsidRDefault="006647FF" w:rsidP="00BF7EEB">
      <w:pPr>
        <w:pStyle w:val="ListParagraph"/>
        <w:widowControl/>
        <w:tabs>
          <w:tab w:val="left" w:pos="567"/>
        </w:tabs>
        <w:autoSpaceDE/>
        <w:autoSpaceDN/>
        <w:adjustRightInd/>
        <w:spacing w:after="100" w:afterAutospacing="1" w:line="276" w:lineRule="auto"/>
        <w:ind w:left="0" w:firstLine="644"/>
        <w:rPr>
          <w:b/>
          <w:bCs/>
          <w:color w:val="000000"/>
        </w:rPr>
      </w:pPr>
      <w:r w:rsidRPr="00330995">
        <w:rPr>
          <w:b/>
          <w:bCs/>
          <w:color w:val="000000"/>
        </w:rPr>
        <w:t>Б</w:t>
      </w:r>
      <w:r w:rsidRPr="00330995">
        <w:rPr>
          <w:b/>
          <w:bCs/>
          <w:color w:val="000000"/>
          <w:sz w:val="28"/>
          <w:szCs w:val="28"/>
        </w:rPr>
        <w:t>.</w:t>
      </w:r>
      <w:r w:rsidRPr="00330995">
        <w:rPr>
          <w:b/>
          <w:bCs/>
          <w:color w:val="000000"/>
        </w:rPr>
        <w:t>Техническа спецификация- на отделен файл</w:t>
      </w:r>
    </w:p>
    <w:p w:rsidR="006647FF" w:rsidRPr="00182345" w:rsidRDefault="006647FF" w:rsidP="00182345">
      <w:pPr>
        <w:pStyle w:val="ListParagraph"/>
        <w:widowControl/>
        <w:tabs>
          <w:tab w:val="left" w:pos="567"/>
        </w:tabs>
        <w:autoSpaceDE/>
        <w:autoSpaceDN/>
        <w:adjustRightInd/>
        <w:spacing w:after="100" w:afterAutospacing="1"/>
        <w:ind w:left="0" w:firstLine="644"/>
        <w:rPr>
          <w:b/>
          <w:bCs/>
          <w:color w:val="000000"/>
          <w:sz w:val="28"/>
          <w:szCs w:val="28"/>
        </w:rPr>
      </w:pPr>
      <w:r w:rsidRPr="00330995">
        <w:rPr>
          <w:b/>
          <w:bCs/>
          <w:color w:val="000000"/>
        </w:rPr>
        <w:t>В.Образци на документи:</w:t>
      </w:r>
    </w:p>
    <w:p w:rsidR="00182345" w:rsidRPr="00340B2E" w:rsidRDefault="00182345" w:rsidP="00182345">
      <w:pPr>
        <w:pStyle w:val="ListParagraph"/>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Pr>
          <w:b/>
          <w:bCs/>
        </w:rPr>
        <w:t xml:space="preserve"> </w:t>
      </w:r>
      <w:r w:rsidRPr="00340B2E">
        <w:rPr>
          <w:b/>
          <w:bCs/>
        </w:rPr>
        <w:t>1</w:t>
      </w:r>
      <w:r w:rsidRPr="00340B2E">
        <w:t>;</w:t>
      </w:r>
    </w:p>
    <w:p w:rsidR="00182345" w:rsidRPr="00340B2E" w:rsidRDefault="00182345" w:rsidP="00182345">
      <w:pPr>
        <w:pStyle w:val="ListParagraph"/>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Pr>
          <w:b/>
          <w:bCs/>
        </w:rPr>
        <w:t xml:space="preserve"> </w:t>
      </w:r>
      <w:r w:rsidRPr="00340B2E">
        <w:rPr>
          <w:b/>
          <w:bCs/>
        </w:rPr>
        <w:t>2</w:t>
      </w:r>
      <w:r w:rsidRPr="00340B2E">
        <w:t>;</w:t>
      </w:r>
    </w:p>
    <w:p w:rsidR="00182345" w:rsidRPr="00340B2E" w:rsidRDefault="00182345" w:rsidP="00182345">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Pr>
          <w:b/>
          <w:bCs/>
        </w:rPr>
        <w:t xml:space="preserve"> </w:t>
      </w:r>
      <w:r w:rsidRPr="00340B2E">
        <w:rPr>
          <w:b/>
          <w:bCs/>
        </w:rPr>
        <w:t>3; </w:t>
      </w:r>
      <w:r w:rsidRPr="00340B2E">
        <w:rPr>
          <w:b/>
          <w:bCs/>
          <w:color w:val="000000"/>
        </w:rPr>
        <w:t>/на отделен файл/</w:t>
      </w:r>
    </w:p>
    <w:p w:rsidR="00182345" w:rsidRPr="00340B2E" w:rsidRDefault="00182345" w:rsidP="00182345">
      <w:pPr>
        <w:pStyle w:val="ListParagraph"/>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Pr>
          <w:b/>
          <w:bCs/>
        </w:rPr>
        <w:t xml:space="preserve"> </w:t>
      </w:r>
      <w:r w:rsidRPr="00340B2E">
        <w:rPr>
          <w:b/>
          <w:bCs/>
        </w:rPr>
        <w:t>4</w:t>
      </w:r>
      <w:r w:rsidRPr="00340B2E">
        <w:t>;</w:t>
      </w:r>
    </w:p>
    <w:p w:rsidR="00182345" w:rsidRPr="00340B2E" w:rsidRDefault="00182345" w:rsidP="00182345">
      <w:pPr>
        <w:pStyle w:val="ListParagraph"/>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5</w:t>
      </w:r>
      <w:r w:rsidRPr="00340B2E">
        <w:t>; </w:t>
      </w:r>
    </w:p>
    <w:p w:rsidR="00182345" w:rsidRPr="00340B2E" w:rsidRDefault="00182345" w:rsidP="00182345">
      <w:pPr>
        <w:pStyle w:val="ListParagraph"/>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6</w:t>
      </w:r>
      <w:r w:rsidRPr="00340B2E">
        <w:t>; </w:t>
      </w:r>
    </w:p>
    <w:p w:rsidR="00182345" w:rsidRPr="00340B2E" w:rsidRDefault="00182345" w:rsidP="00182345">
      <w:pPr>
        <w:pStyle w:val="ListParagraph"/>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Pr>
          <w:rFonts w:eastAsia="PMingLiU"/>
          <w:b/>
          <w:bCs/>
        </w:rPr>
        <w:t xml:space="preserve"> </w:t>
      </w:r>
      <w:r w:rsidRPr="00340B2E">
        <w:rPr>
          <w:rFonts w:eastAsia="PMingLiU"/>
          <w:b/>
          <w:bCs/>
        </w:rPr>
        <w:t>8</w:t>
      </w:r>
      <w:r w:rsidRPr="00340B2E">
        <w:t>;</w:t>
      </w:r>
    </w:p>
    <w:p w:rsidR="00182345" w:rsidRPr="00340B2E" w:rsidRDefault="00182345" w:rsidP="00182345">
      <w:pPr>
        <w:pStyle w:val="ListParagraph"/>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Pr>
          <w:b/>
          <w:bCs/>
        </w:rPr>
        <w:t xml:space="preserve"> </w:t>
      </w:r>
      <w:r w:rsidRPr="00340B2E">
        <w:rPr>
          <w:b/>
          <w:bCs/>
        </w:rPr>
        <w:t>9</w:t>
      </w:r>
      <w:r w:rsidRPr="00340B2E">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Pr>
          <w:rStyle w:val="FontStyle28"/>
          <w:sz w:val="24"/>
          <w:szCs w:val="24"/>
        </w:rPr>
        <w:t xml:space="preserve">№ </w:t>
      </w:r>
      <w:r w:rsidRPr="00340B2E">
        <w:rPr>
          <w:rStyle w:val="FontStyle28"/>
          <w:sz w:val="24"/>
          <w:szCs w:val="24"/>
        </w:rPr>
        <w:t>1</w:t>
      </w:r>
      <w:r>
        <w:rPr>
          <w:rStyle w:val="FontStyle28"/>
          <w:sz w:val="24"/>
          <w:szCs w:val="24"/>
        </w:rPr>
        <w:t>0</w:t>
      </w:r>
      <w:r>
        <w:rPr>
          <w:rStyle w:val="FontStyle28"/>
          <w:b w:val="0"/>
          <w:bCs w:val="0"/>
          <w:sz w:val="24"/>
          <w:szCs w:val="24"/>
        </w:rPr>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47FF" w:rsidRPr="00330995" w:rsidRDefault="006647FF"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Default="006647FF"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A67BCC" w:rsidRPr="00330995" w:rsidRDefault="00A67BCC"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Default="006647FF" w:rsidP="00062C1B">
      <w:pPr>
        <w:widowControl/>
        <w:tabs>
          <w:tab w:val="left" w:pos="567"/>
        </w:tabs>
        <w:autoSpaceDE/>
        <w:autoSpaceDN/>
        <w:adjustRightInd/>
        <w:jc w:val="both"/>
        <w:rPr>
          <w:b/>
          <w:bCs/>
          <w:lang w:eastAsia="en-US"/>
        </w:rPr>
      </w:pPr>
    </w:p>
    <w:p w:rsidR="00662915" w:rsidRPr="00330995" w:rsidRDefault="00662915" w:rsidP="00062C1B">
      <w:pPr>
        <w:widowControl/>
        <w:tabs>
          <w:tab w:val="left" w:pos="567"/>
        </w:tabs>
        <w:autoSpaceDE/>
        <w:autoSpaceDN/>
        <w:adjustRightInd/>
        <w:jc w:val="both"/>
        <w:rPr>
          <w:b/>
          <w:bCs/>
          <w:lang w:eastAsia="en-US"/>
        </w:rPr>
      </w:pPr>
    </w:p>
    <w:p w:rsidR="006647FF" w:rsidRPr="00330995" w:rsidRDefault="006647FF" w:rsidP="00130BCA">
      <w:pPr>
        <w:widowControl/>
        <w:tabs>
          <w:tab w:val="left" w:pos="567"/>
        </w:tabs>
        <w:autoSpaceDE/>
        <w:autoSpaceDN/>
        <w:adjustRightInd/>
        <w:spacing w:line="276" w:lineRule="auto"/>
        <w:rPr>
          <w:b/>
          <w:bCs/>
          <w:color w:val="000000"/>
        </w:rPr>
      </w:pPr>
      <w:r w:rsidRPr="00330995">
        <w:rPr>
          <w:b/>
          <w:bCs/>
          <w:color w:val="000000"/>
        </w:rPr>
        <w:lastRenderedPageBreak/>
        <w:tab/>
        <w:t>А.Указания</w:t>
      </w:r>
      <w:r>
        <w:rPr>
          <w:b/>
          <w:bCs/>
          <w:color w:val="000000"/>
        </w:rPr>
        <w:t xml:space="preserve"> </w:t>
      </w:r>
      <w:r w:rsidRPr="00330995">
        <w:rPr>
          <w:b/>
          <w:bCs/>
          <w:color w:val="000000"/>
        </w:rPr>
        <w:t>за подготовка на офертите</w:t>
      </w:r>
      <w:r>
        <w:rPr>
          <w:b/>
          <w:bCs/>
          <w:color w:val="000000"/>
        </w:rPr>
        <w:t>:</w:t>
      </w:r>
    </w:p>
    <w:p w:rsidR="006647FF" w:rsidRPr="00330995" w:rsidRDefault="006647FF" w:rsidP="00BF7EEB">
      <w:pPr>
        <w:pStyle w:val="Style5"/>
        <w:widowControl/>
        <w:tabs>
          <w:tab w:val="left" w:pos="567"/>
        </w:tabs>
        <w:spacing w:before="58" w:line="252" w:lineRule="exact"/>
        <w:ind w:left="3823"/>
        <w:jc w:val="left"/>
        <w:rPr>
          <w:rStyle w:val="FontStyle28"/>
        </w:rPr>
      </w:pPr>
    </w:p>
    <w:p w:rsidR="00182345" w:rsidRPr="00182345" w:rsidRDefault="006647FF" w:rsidP="00182345">
      <w:pPr>
        <w:jc w:val="both"/>
        <w:rPr>
          <w:rStyle w:val="FontStyle28"/>
          <w:bCs w:val="0"/>
          <w:sz w:val="24"/>
          <w:szCs w:val="24"/>
        </w:rPr>
      </w:pPr>
      <w:r>
        <w:rPr>
          <w:rStyle w:val="FontStyle28"/>
          <w:sz w:val="24"/>
          <w:szCs w:val="24"/>
        </w:rPr>
        <w:tab/>
      </w:r>
      <w:r w:rsidRPr="00330995">
        <w:rPr>
          <w:rStyle w:val="FontStyle28"/>
          <w:sz w:val="24"/>
          <w:szCs w:val="24"/>
        </w:rPr>
        <w:t>І.Предмет на поръчката</w:t>
      </w:r>
      <w:r>
        <w:rPr>
          <w:rStyle w:val="FontStyle28"/>
          <w:sz w:val="24"/>
          <w:szCs w:val="24"/>
        </w:rPr>
        <w:t xml:space="preserve"> </w:t>
      </w:r>
      <w:r w:rsidR="00182345"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00182345" w:rsidRPr="00182345">
        <w:rPr>
          <w:b/>
          <w:color w:val="000000"/>
        </w:rPr>
        <w:t xml:space="preserve">, </w:t>
      </w:r>
      <w:r w:rsidR="00182345" w:rsidRPr="00182345">
        <w:rPr>
          <w:rStyle w:val="FontStyle28"/>
          <w:bCs w:val="0"/>
          <w:sz w:val="24"/>
          <w:szCs w:val="24"/>
        </w:rPr>
        <w:t>за доставка на стоки,</w:t>
      </w:r>
      <w:r w:rsidR="00182345" w:rsidRPr="00182345">
        <w:rPr>
          <w:rStyle w:val="FontStyle28"/>
          <w:sz w:val="24"/>
          <w:szCs w:val="24"/>
        </w:rPr>
        <w:t xml:space="preserve"> извън </w:t>
      </w:r>
      <w:r w:rsidR="00182345" w:rsidRPr="00182345">
        <w:rPr>
          <w:rStyle w:val="FontStyle28"/>
          <w:bCs w:val="0"/>
          <w:sz w:val="24"/>
          <w:szCs w:val="24"/>
        </w:rPr>
        <w:t>списъка по чл. 12, ал. 1, т. 1 от ЗОП”</w:t>
      </w:r>
    </w:p>
    <w:p w:rsidR="006647FF" w:rsidRPr="00330995" w:rsidRDefault="006647FF" w:rsidP="00182345">
      <w:pPr>
        <w:jc w:val="both"/>
        <w:rPr>
          <w:rStyle w:val="FontStyle28"/>
          <w:sz w:val="24"/>
          <w:szCs w:val="24"/>
        </w:rPr>
      </w:pPr>
      <w:r>
        <w:t xml:space="preserve">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6647FF" w:rsidRPr="00330995" w:rsidRDefault="006647FF" w:rsidP="00441263">
      <w:pPr>
        <w:tabs>
          <w:tab w:val="left" w:pos="567"/>
        </w:tabs>
        <w:jc w:val="both"/>
        <w:rPr>
          <w:rStyle w:val="FontStyle31"/>
          <w:sz w:val="24"/>
          <w:szCs w:val="24"/>
        </w:rPr>
      </w:pPr>
      <w:r w:rsidRPr="00330995">
        <w:rPr>
          <w:sz w:val="28"/>
          <w:szCs w:val="28"/>
          <w:lang w:eastAsia="en-US"/>
        </w:rPr>
        <w:tab/>
      </w:r>
    </w:p>
    <w:p w:rsidR="00182345" w:rsidRPr="00340B2E" w:rsidRDefault="00182345" w:rsidP="00182345">
      <w:pPr>
        <w:tabs>
          <w:tab w:val="left" w:pos="567"/>
        </w:tabs>
        <w:jc w:val="both"/>
        <w:rPr>
          <w:rStyle w:val="FontStyle31"/>
          <w:sz w:val="24"/>
          <w:szCs w:val="24"/>
        </w:rPr>
      </w:pPr>
      <w:r>
        <w:rPr>
          <w:rStyle w:val="FontStyle31"/>
          <w:sz w:val="24"/>
          <w:szCs w:val="24"/>
        </w:rPr>
        <w:tab/>
      </w:r>
      <w:r w:rsidRPr="00340B2E">
        <w:rPr>
          <w:rStyle w:val="FontStyle31"/>
          <w:sz w:val="24"/>
          <w:szCs w:val="24"/>
        </w:rPr>
        <w:t xml:space="preserve">І.1. Поръчката </w:t>
      </w:r>
      <w:r>
        <w:rPr>
          <w:rStyle w:val="FontStyle31"/>
          <w:sz w:val="24"/>
          <w:szCs w:val="24"/>
        </w:rPr>
        <w:t>не е разделена на обособени</w:t>
      </w:r>
      <w:r w:rsidRPr="00340B2E">
        <w:rPr>
          <w:rStyle w:val="FontStyle31"/>
          <w:sz w:val="24"/>
          <w:szCs w:val="24"/>
        </w:rPr>
        <w:t xml:space="preserve"> позиции:</w:t>
      </w:r>
    </w:p>
    <w:p w:rsidR="00182345" w:rsidRPr="00340B2E" w:rsidRDefault="00182345" w:rsidP="00182345">
      <w:pPr>
        <w:tabs>
          <w:tab w:val="left" w:pos="567"/>
        </w:tabs>
        <w:jc w:val="both"/>
        <w:rPr>
          <w:lang w:eastAsia="en-US"/>
        </w:rPr>
      </w:pPr>
      <w:r>
        <w:rPr>
          <w:color w:val="000000"/>
        </w:rPr>
        <w:tab/>
      </w:r>
      <w:r w:rsidRPr="00340B2E">
        <w:rPr>
          <w:color w:val="000000"/>
        </w:rPr>
        <w:t xml:space="preserve">І.2. </w:t>
      </w:r>
      <w:r>
        <w:rPr>
          <w:color w:val="000000"/>
        </w:rPr>
        <w:t>Договорът</w:t>
      </w:r>
      <w:r w:rsidRPr="00340B2E">
        <w:rPr>
          <w:color w:val="000000"/>
        </w:rPr>
        <w:t xml:space="preserve"> </w:t>
      </w:r>
      <w:r>
        <w:rPr>
          <w:color w:val="000000"/>
        </w:rPr>
        <w:t>е</w:t>
      </w:r>
      <w:r w:rsidRPr="00340B2E">
        <w:rPr>
          <w:b/>
          <w:bCs/>
          <w:color w:val="000000"/>
        </w:rPr>
        <w:t xml:space="preserve"> за срок от 36</w:t>
      </w:r>
      <w:r>
        <w:rPr>
          <w:b/>
          <w:bCs/>
          <w:color w:val="000000"/>
        </w:rPr>
        <w:t xml:space="preserve"> </w:t>
      </w:r>
      <w:r w:rsidRPr="00340B2E">
        <w:rPr>
          <w:b/>
          <w:bCs/>
          <w:color w:val="000000"/>
        </w:rPr>
        <w:t>/тридесет и шест/ месеца</w:t>
      </w:r>
      <w:r w:rsidRPr="00340B2E">
        <w:rPr>
          <w:color w:val="000000"/>
        </w:rPr>
        <w:t xml:space="preserve">, считано от </w:t>
      </w:r>
      <w:r w:rsidRPr="00340B2E">
        <w:rPr>
          <w:lang w:eastAsia="en-US"/>
        </w:rPr>
        <w:t xml:space="preserve">датата на влизане в сила на договора </w:t>
      </w:r>
      <w:r w:rsidRPr="00340B2E">
        <w:rPr>
          <w:color w:val="000000"/>
        </w:rPr>
        <w:t>или</w:t>
      </w:r>
      <w:r w:rsidRPr="00340B2E">
        <w:rPr>
          <w:lang w:eastAsia="en-US"/>
        </w:rPr>
        <w:t xml:space="preserve"> до достигане на общата стойност на договора, като се има предвид кое от двете събития настъпва по-рано.</w:t>
      </w:r>
    </w:p>
    <w:p w:rsidR="009D457E" w:rsidRDefault="00182345" w:rsidP="009D457E">
      <w:pPr>
        <w:pStyle w:val="Heading4"/>
        <w:shd w:val="clear" w:color="auto" w:fill="FFFFFF"/>
        <w:spacing w:before="150" w:after="150"/>
        <w:rPr>
          <w:rFonts w:ascii="Arial" w:hAnsi="Arial" w:cs="Arial"/>
          <w:b w:val="0"/>
          <w:bCs w:val="0"/>
          <w:color w:val="000000"/>
          <w:sz w:val="26"/>
          <w:szCs w:val="26"/>
        </w:rPr>
      </w:pPr>
      <w:r w:rsidRPr="00340B2E">
        <w:rPr>
          <w:rFonts w:ascii="Times New Roman" w:hAnsi="Times New Roman"/>
          <w:b w:val="0"/>
          <w:bCs w:val="0"/>
          <w:i w:val="0"/>
          <w:iCs w:val="0"/>
          <w:color w:val="000000"/>
        </w:rPr>
        <w:tab/>
      </w:r>
      <w:r w:rsidRPr="00676076">
        <w:rPr>
          <w:rFonts w:ascii="Times New Roman" w:hAnsi="Times New Roman"/>
          <w:b w:val="0"/>
          <w:bCs w:val="0"/>
          <w:i w:val="0"/>
          <w:iCs w:val="0"/>
          <w:color w:val="000000"/>
        </w:rPr>
        <w:t xml:space="preserve">I.3. </w:t>
      </w:r>
      <w:r w:rsidRPr="00676076">
        <w:rPr>
          <w:rFonts w:ascii="Times New Roman" w:hAnsi="Times New Roman"/>
          <w:i w:val="0"/>
          <w:iCs w:val="0"/>
          <w:color w:val="000000"/>
        </w:rPr>
        <w:t>Уникален номер на поръчката</w:t>
      </w:r>
      <w:r w:rsidRPr="00676076">
        <w:rPr>
          <w:rFonts w:ascii="Times New Roman" w:hAnsi="Times New Roman"/>
          <w:b w:val="0"/>
          <w:bCs w:val="0"/>
          <w:i w:val="0"/>
          <w:iCs w:val="0"/>
          <w:color w:val="000000"/>
        </w:rPr>
        <w:t>: </w:t>
      </w:r>
      <w:r w:rsidR="009D457E">
        <w:rPr>
          <w:rFonts w:ascii="Arial" w:hAnsi="Arial" w:cs="Arial"/>
          <w:b w:val="0"/>
          <w:bCs w:val="0"/>
          <w:color w:val="000000"/>
          <w:sz w:val="26"/>
          <w:szCs w:val="26"/>
        </w:rPr>
        <w:t>20200213KRnW12247153</w:t>
      </w:r>
    </w:p>
    <w:p w:rsidR="00182345" w:rsidRPr="00676076" w:rsidRDefault="00182345" w:rsidP="009D457E">
      <w:pPr>
        <w:pStyle w:val="Heading4"/>
        <w:shd w:val="clear" w:color="auto" w:fill="FFFFFF"/>
        <w:spacing w:before="150" w:after="150"/>
        <w:rPr>
          <w:rFonts w:ascii="Times New Roman" w:hAnsi="Times New Roman"/>
          <w:i w:val="0"/>
          <w:iCs w:val="0"/>
          <w:color w:val="000000"/>
        </w:rPr>
      </w:pPr>
      <w:r w:rsidRPr="00676076">
        <w:rPr>
          <w:rFonts w:ascii="Times New Roman" w:hAnsi="Times New Roman"/>
          <w:b w:val="0"/>
          <w:bCs w:val="0"/>
          <w:i w:val="0"/>
          <w:iCs w:val="0"/>
          <w:color w:val="000000"/>
        </w:rPr>
        <w:tab/>
        <w:t xml:space="preserve">I.4. </w:t>
      </w:r>
      <w:r w:rsidRPr="00676076">
        <w:rPr>
          <w:rFonts w:ascii="Times New Roman" w:hAnsi="Times New Roman"/>
          <w:i w:val="0"/>
          <w:iCs w:val="0"/>
          <w:color w:val="000000"/>
        </w:rPr>
        <w:t>Адрес на профила на купувача (URL)</w:t>
      </w:r>
      <w:r w:rsidRPr="00676076">
        <w:rPr>
          <w:rFonts w:ascii="Times New Roman" w:hAnsi="Times New Roman"/>
          <w:b w:val="0"/>
          <w:bCs w:val="0"/>
          <w:i w:val="0"/>
          <w:iCs w:val="0"/>
          <w:color w:val="000000"/>
        </w:rPr>
        <w:t>:</w:t>
      </w:r>
    </w:p>
    <w:p w:rsidR="009D457E" w:rsidRDefault="009D457E" w:rsidP="009D457E">
      <w:pPr>
        <w:pStyle w:val="Heading4"/>
        <w:shd w:val="clear" w:color="auto" w:fill="FFFFFF"/>
        <w:spacing w:before="150" w:after="150"/>
        <w:rPr>
          <w:rFonts w:ascii="Arial" w:hAnsi="Arial" w:cs="Arial"/>
          <w:color w:val="C11B17"/>
          <w:sz w:val="26"/>
          <w:szCs w:val="26"/>
        </w:rPr>
      </w:pPr>
      <w:bookmarkStart w:id="0" w:name="_GoBack"/>
      <w:bookmarkEnd w:id="0"/>
      <w:r>
        <w:rPr>
          <w:rFonts w:ascii="Arial" w:hAnsi="Arial" w:cs="Arial"/>
          <w:color w:val="C11B17"/>
          <w:sz w:val="26"/>
          <w:szCs w:val="26"/>
        </w:rPr>
        <w:t>http://procurement.szdp.bg/?q=page&amp;idd=index&amp;porachkaid=20200213KRnW12247153</w:t>
      </w:r>
    </w:p>
    <w:p w:rsidR="006647FF" w:rsidRPr="00330995" w:rsidRDefault="006647FF" w:rsidP="00BF7EEB">
      <w:pPr>
        <w:widowControl/>
        <w:tabs>
          <w:tab w:val="left" w:pos="567"/>
        </w:tabs>
        <w:jc w:val="both"/>
        <w:rPr>
          <w:b/>
          <w:bCs/>
        </w:rPr>
      </w:pPr>
      <w:r w:rsidRPr="00330995">
        <w:rPr>
          <w:b/>
          <w:bCs/>
        </w:rPr>
        <w:tab/>
        <w:t>ІІ.</w:t>
      </w:r>
      <w:r>
        <w:rPr>
          <w:b/>
          <w:bCs/>
        </w:rPr>
        <w:t xml:space="preserve"> </w:t>
      </w:r>
      <w:r w:rsidRPr="00330995">
        <w:rPr>
          <w:b/>
          <w:bCs/>
        </w:rPr>
        <w:t>Предназначение на документацията за участие в процедурата за възлагане на обществена поръчка чрез публично състезание:</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 xml:space="preserve">Директорът на ТП Държавно горско стопанство – </w:t>
      </w:r>
      <w:r w:rsidR="00662915">
        <w:rPr>
          <w:rFonts w:ascii="Times New Roman" w:hAnsi="Times New Roman" w:cs="Times New Roman"/>
          <w:sz w:val="24"/>
          <w:szCs w:val="24"/>
        </w:rPr>
        <w:t>Лом</w:t>
      </w:r>
      <w:r w:rsidRPr="00330995">
        <w:rPr>
          <w:rFonts w:ascii="Times New Roman" w:hAnsi="Times New Roman" w:cs="Times New Roman"/>
          <w:sz w:val="24"/>
          <w:szCs w:val="24"/>
        </w:rPr>
        <w:t>, в качеството си на пълномощник на възложителя СЗДП – гр.</w:t>
      </w:r>
      <w:r>
        <w:rPr>
          <w:rFonts w:ascii="Times New Roman" w:hAnsi="Times New Roman" w:cs="Times New Roman"/>
          <w:sz w:val="24"/>
          <w:szCs w:val="24"/>
        </w:rPr>
        <w:t xml:space="preserve"> </w:t>
      </w:r>
      <w:r w:rsidRPr="00330995">
        <w:rPr>
          <w:rFonts w:ascii="Times New Roman" w:hAnsi="Times New Roman" w:cs="Times New Roman"/>
          <w:sz w:val="24"/>
          <w:szCs w:val="24"/>
        </w:rPr>
        <w:t>Враца, ще проведе процедура по реда на ЗОП – Публично</w:t>
      </w:r>
      <w:r>
        <w:rPr>
          <w:rFonts w:ascii="Times New Roman" w:hAnsi="Times New Roman" w:cs="Times New Roman"/>
          <w:sz w:val="24"/>
          <w:szCs w:val="24"/>
        </w:rPr>
        <w:t xml:space="preserve"> </w:t>
      </w:r>
      <w:r w:rsidRPr="00330995">
        <w:rPr>
          <w:rFonts w:ascii="Times New Roman" w:hAnsi="Times New Roman" w:cs="Times New Roman"/>
          <w:sz w:val="24"/>
          <w:szCs w:val="24"/>
        </w:rPr>
        <w:t>състезание за възлагане на обществена поръчка по чл.</w:t>
      </w:r>
      <w:r>
        <w:rPr>
          <w:rFonts w:ascii="Times New Roman" w:hAnsi="Times New Roman" w:cs="Times New Roman"/>
          <w:sz w:val="24"/>
          <w:szCs w:val="24"/>
        </w:rPr>
        <w:t xml:space="preserve"> </w:t>
      </w:r>
      <w:r w:rsidRPr="00330995">
        <w:rPr>
          <w:rFonts w:ascii="Times New Roman" w:hAnsi="Times New Roman" w:cs="Times New Roman"/>
          <w:sz w:val="24"/>
          <w:szCs w:val="24"/>
        </w:rPr>
        <w:t>20, ал.</w:t>
      </w:r>
      <w:r>
        <w:rPr>
          <w:rFonts w:ascii="Times New Roman" w:hAnsi="Times New Roman" w:cs="Times New Roman"/>
          <w:sz w:val="24"/>
          <w:szCs w:val="24"/>
        </w:rPr>
        <w:t xml:space="preserve"> </w:t>
      </w:r>
      <w:r w:rsidRPr="00330995">
        <w:rPr>
          <w:rFonts w:ascii="Times New Roman" w:hAnsi="Times New Roman" w:cs="Times New Roman"/>
          <w:sz w:val="24"/>
          <w:szCs w:val="24"/>
        </w:rPr>
        <w:t>2, т.</w:t>
      </w:r>
      <w:r>
        <w:rPr>
          <w:rFonts w:ascii="Times New Roman" w:hAnsi="Times New Roman" w:cs="Times New Roman"/>
          <w:sz w:val="24"/>
          <w:szCs w:val="24"/>
        </w:rPr>
        <w:t xml:space="preserve"> </w:t>
      </w:r>
      <w:r w:rsidRPr="00330995">
        <w:rPr>
          <w:rFonts w:ascii="Times New Roman" w:hAnsi="Times New Roman" w:cs="Times New Roman"/>
          <w:sz w:val="24"/>
          <w:szCs w:val="24"/>
        </w:rPr>
        <w:t>2, във връзка с чл.</w:t>
      </w:r>
      <w:r>
        <w:rPr>
          <w:rFonts w:ascii="Times New Roman" w:hAnsi="Times New Roman" w:cs="Times New Roman"/>
          <w:sz w:val="24"/>
          <w:szCs w:val="24"/>
        </w:rPr>
        <w:t xml:space="preserve"> </w:t>
      </w:r>
      <w:r w:rsidRPr="00330995">
        <w:rPr>
          <w:rFonts w:ascii="Times New Roman" w:hAnsi="Times New Roman" w:cs="Times New Roman"/>
          <w:sz w:val="24"/>
          <w:szCs w:val="24"/>
        </w:rPr>
        <w:t>18, ал.</w:t>
      </w:r>
      <w:r>
        <w:rPr>
          <w:rFonts w:ascii="Times New Roman" w:hAnsi="Times New Roman" w:cs="Times New Roman"/>
          <w:sz w:val="24"/>
          <w:szCs w:val="24"/>
        </w:rPr>
        <w:t xml:space="preserve"> </w:t>
      </w:r>
      <w:r w:rsidRPr="00330995">
        <w:rPr>
          <w:rFonts w:ascii="Times New Roman" w:hAnsi="Times New Roman" w:cs="Times New Roman"/>
          <w:sz w:val="24"/>
          <w:szCs w:val="24"/>
        </w:rPr>
        <w:t>1, т.</w:t>
      </w:r>
      <w:r>
        <w:rPr>
          <w:rFonts w:ascii="Times New Roman" w:hAnsi="Times New Roman" w:cs="Times New Roman"/>
          <w:sz w:val="24"/>
          <w:szCs w:val="24"/>
        </w:rPr>
        <w:t xml:space="preserve"> </w:t>
      </w:r>
      <w:r w:rsidRPr="00330995">
        <w:rPr>
          <w:rFonts w:ascii="Times New Roman" w:hAnsi="Times New Roman" w:cs="Times New Roman"/>
          <w:sz w:val="24"/>
          <w:szCs w:val="24"/>
        </w:rPr>
        <w:t>12 от ЗОП.</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30995" w:rsidRDefault="006647FF" w:rsidP="00441263">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30995" w:rsidRDefault="006647FF" w:rsidP="00BF7EEB">
      <w:pPr>
        <w:tabs>
          <w:tab w:val="left" w:pos="567"/>
        </w:tabs>
        <w:rPr>
          <w:sz w:val="28"/>
          <w:szCs w:val="28"/>
          <w:lang w:eastAsia="en-US"/>
        </w:rPr>
      </w:pPr>
    </w:p>
    <w:p w:rsidR="006647FF" w:rsidRPr="00330995" w:rsidRDefault="006647FF" w:rsidP="00130BCA">
      <w:pPr>
        <w:tabs>
          <w:tab w:val="left" w:pos="567"/>
        </w:tabs>
        <w:spacing w:after="240"/>
        <w:jc w:val="both"/>
        <w:rPr>
          <w:rStyle w:val="FontStyle28"/>
          <w:sz w:val="24"/>
          <w:szCs w:val="24"/>
        </w:rPr>
      </w:pPr>
      <w:r w:rsidRPr="00330995">
        <w:rPr>
          <w:rStyle w:val="FontStyle28"/>
          <w:sz w:val="24"/>
          <w:szCs w:val="24"/>
        </w:rPr>
        <w:tab/>
        <w:t>ІІІ.</w:t>
      </w:r>
      <w:r>
        <w:rPr>
          <w:rStyle w:val="FontStyle28"/>
          <w:sz w:val="24"/>
          <w:szCs w:val="24"/>
        </w:rPr>
        <w:t xml:space="preserve"> </w:t>
      </w:r>
      <w:r w:rsidRPr="00330995">
        <w:rPr>
          <w:rStyle w:val="FontStyle28"/>
          <w:sz w:val="24"/>
          <w:szCs w:val="24"/>
        </w:rPr>
        <w:t>Правно основание за възлагане на поръчката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ІІІ.1.</w:t>
      </w:r>
      <w:r>
        <w:rPr>
          <w:rStyle w:val="FontStyle31"/>
          <w:sz w:val="24"/>
          <w:szCs w:val="24"/>
        </w:rPr>
        <w:t xml:space="preserve"> </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ІІІ.2.</w:t>
      </w:r>
      <w:r>
        <w:rPr>
          <w:rStyle w:val="FontStyle31"/>
          <w:sz w:val="24"/>
          <w:szCs w:val="24"/>
        </w:rPr>
        <w:t xml:space="preserve"> </w:t>
      </w:r>
      <w:r w:rsidRPr="00330995">
        <w:rPr>
          <w:rStyle w:val="FontStyle31"/>
          <w:sz w:val="24"/>
          <w:szCs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szCs w:val="24"/>
        </w:rPr>
        <w:t xml:space="preserve"> </w:t>
      </w:r>
      <w:r w:rsidRPr="00330995">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30995" w:rsidRDefault="006647FF" w:rsidP="00BF7EEB">
      <w:pPr>
        <w:tabs>
          <w:tab w:val="left" w:pos="567"/>
        </w:tabs>
      </w:pPr>
    </w:p>
    <w:p w:rsidR="00182345" w:rsidRPr="00340B2E" w:rsidRDefault="00182345" w:rsidP="00182345">
      <w:pPr>
        <w:tabs>
          <w:tab w:val="left" w:pos="567"/>
        </w:tabs>
        <w:ind w:firstLine="567"/>
        <w:rPr>
          <w:b/>
          <w:bCs/>
        </w:rPr>
      </w:pPr>
      <w:r w:rsidRPr="00340B2E">
        <w:rPr>
          <w:rStyle w:val="FontStyle28"/>
          <w:sz w:val="24"/>
          <w:szCs w:val="24"/>
        </w:rPr>
        <w:t xml:space="preserve">ІV. </w:t>
      </w:r>
      <w:r w:rsidRPr="00340B2E">
        <w:rPr>
          <w:b/>
          <w:bCs/>
        </w:rPr>
        <w:t xml:space="preserve">Мотиви за </w:t>
      </w:r>
      <w:r>
        <w:rPr>
          <w:b/>
          <w:bCs/>
        </w:rPr>
        <w:t>не</w:t>
      </w:r>
      <w:r w:rsidRPr="00340B2E">
        <w:rPr>
          <w:b/>
          <w:bCs/>
        </w:rPr>
        <w:t xml:space="preserve">разделяне на обществената поръчка на обособени позиции: </w:t>
      </w:r>
    </w:p>
    <w:p w:rsidR="00182345" w:rsidRPr="00340B2E" w:rsidRDefault="00182345" w:rsidP="00182345">
      <w:pPr>
        <w:tabs>
          <w:tab w:val="left" w:pos="567"/>
        </w:tabs>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Настоящата поръчка </w:t>
      </w:r>
      <w:r>
        <w:rPr>
          <w:rStyle w:val="FontStyle31"/>
          <w:sz w:val="24"/>
          <w:szCs w:val="24"/>
        </w:rPr>
        <w:t>н</w:t>
      </w:r>
      <w:r w:rsidRPr="00340B2E">
        <w:rPr>
          <w:rStyle w:val="FontStyle31"/>
          <w:sz w:val="24"/>
          <w:szCs w:val="24"/>
        </w:rPr>
        <w:t>е</w:t>
      </w:r>
      <w:r>
        <w:rPr>
          <w:rStyle w:val="FontStyle31"/>
          <w:sz w:val="24"/>
          <w:szCs w:val="24"/>
        </w:rPr>
        <w:t xml:space="preserve"> е  разделена на </w:t>
      </w:r>
      <w:r w:rsidRPr="00340B2E">
        <w:rPr>
          <w:rStyle w:val="FontStyle31"/>
          <w:sz w:val="24"/>
          <w:szCs w:val="24"/>
        </w:rPr>
        <w:t>обособени позиции:</w:t>
      </w:r>
    </w:p>
    <w:p w:rsidR="00182345" w:rsidRPr="00F65194" w:rsidRDefault="00182345" w:rsidP="00182345">
      <w:pPr>
        <w:tabs>
          <w:tab w:val="left" w:pos="567"/>
        </w:tabs>
        <w:jc w:val="both"/>
        <w:rPr>
          <w:rStyle w:val="FontStyle31"/>
          <w:sz w:val="24"/>
        </w:rPr>
      </w:pPr>
      <w:r w:rsidRPr="00340B2E">
        <w:rPr>
          <w:rStyle w:val="FontStyle31"/>
          <w:b/>
          <w:bCs/>
          <w:sz w:val="24"/>
          <w:szCs w:val="24"/>
        </w:rPr>
        <w:tab/>
      </w:r>
      <w:r w:rsidRPr="00640B09">
        <w:rPr>
          <w:rStyle w:val="FontStyle31"/>
          <w:sz w:val="24"/>
        </w:rPr>
        <w:t>Ръководейки се от разпоредбите на чл. 80, ал. 1 от ППЗОП, к</w:t>
      </w:r>
      <w:r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Pr="00640B09">
        <w:rPr>
          <w:color w:val="000000"/>
        </w:rPr>
        <w:t> чл. 12, ал. 1, т. 1 от ЗОП</w:t>
      </w:r>
      <w:r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Pr="00640B09">
        <w:rPr>
          <w:color w:val="000000"/>
        </w:rPr>
        <w:t xml:space="preserve"> чл. </w:t>
      </w:r>
      <w:r w:rsidRPr="00640B09">
        <w:rPr>
          <w:color w:val="000000"/>
        </w:rPr>
        <w:lastRenderedPageBreak/>
        <w:t>21, ал. 6 от ЗОП</w:t>
      </w:r>
      <w:r w:rsidRPr="00640B09">
        <w:rPr>
          <w:color w:val="000000"/>
          <w:shd w:val="clear" w:color="auto" w:fill="FEFEFE"/>
        </w:rPr>
        <w:t>.</w:t>
      </w:r>
      <w:r>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Pr="00F65194">
        <w:rPr>
          <w:color w:val="000000"/>
          <w:shd w:val="clear" w:color="auto" w:fill="FEFEFE"/>
        </w:rPr>
        <w:t>ППЗОП</w:t>
      </w:r>
      <w:r w:rsidRPr="00F65194">
        <w:rPr>
          <w:rStyle w:val="FontStyle31"/>
          <w:sz w:val="24"/>
        </w:rPr>
        <w:t xml:space="preserve"> (</w:t>
      </w:r>
      <w:r w:rsidRPr="00F65194">
        <w:rPr>
          <w:color w:val="000000"/>
          <w:shd w:val="clear" w:color="auto" w:fill="FEFEFE"/>
        </w:rPr>
        <w:t>Изм. - ДВ, бр. 17 от 2019 г., в сила от 01.03.2019 г.)</w:t>
      </w:r>
      <w:r>
        <w:rPr>
          <w:color w:val="000000"/>
          <w:shd w:val="clear" w:color="auto" w:fill="FEFEFE"/>
        </w:rPr>
        <w:t>.</w:t>
      </w:r>
    </w:p>
    <w:p w:rsidR="006647FF" w:rsidRPr="00330995" w:rsidRDefault="006647FF" w:rsidP="00BF7EEB">
      <w:pPr>
        <w:tabs>
          <w:tab w:val="left" w:pos="567"/>
        </w:tabs>
        <w:rPr>
          <w:rStyle w:val="FontStyle31"/>
          <w:sz w:val="28"/>
          <w:szCs w:val="28"/>
        </w:rPr>
      </w:pPr>
    </w:p>
    <w:p w:rsidR="006647FF" w:rsidRPr="00330995" w:rsidRDefault="006647FF" w:rsidP="00130BCA">
      <w:pPr>
        <w:tabs>
          <w:tab w:val="left" w:pos="567"/>
        </w:tabs>
        <w:jc w:val="both"/>
        <w:rPr>
          <w:rStyle w:val="FontStyle28"/>
          <w:sz w:val="24"/>
          <w:szCs w:val="24"/>
        </w:rPr>
      </w:pPr>
      <w:r w:rsidRPr="00330995">
        <w:rPr>
          <w:rStyle w:val="FontStyle31"/>
          <w:b/>
          <w:bCs/>
          <w:sz w:val="24"/>
          <w:szCs w:val="24"/>
        </w:rPr>
        <w:tab/>
        <w:t>V.</w:t>
      </w:r>
      <w:r w:rsidRPr="00330995">
        <w:rPr>
          <w:rStyle w:val="FontStyle28"/>
          <w:sz w:val="24"/>
          <w:szCs w:val="24"/>
        </w:rPr>
        <w:t>Възможност за представяне на варианти в офертите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6647FF" w:rsidRPr="00330995" w:rsidRDefault="006647FF" w:rsidP="00130BCA">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sidRPr="00330995">
        <w:rPr>
          <w:color w:val="000000"/>
        </w:rPr>
        <w:t>ДГС–</w:t>
      </w:r>
      <w:r w:rsidR="00662915">
        <w:rPr>
          <w:color w:val="000000"/>
        </w:rPr>
        <w:t>Лом</w:t>
      </w:r>
      <w:r w:rsidRPr="00330995">
        <w:rPr>
          <w:color w:val="000000"/>
        </w:rPr>
        <w:t xml:space="preserve"> </w:t>
      </w:r>
      <w:r w:rsidRPr="00330995">
        <w:t xml:space="preserve">на адрес: </w:t>
      </w:r>
      <w:r w:rsidR="00662915">
        <w:t xml:space="preserve"> гр. Лом, ул. Александър Стамболийски № 27</w:t>
      </w:r>
      <w:r w:rsidRPr="00062C1B">
        <w:t xml:space="preserve">, </w:t>
      </w:r>
      <w:r w:rsidRPr="00330995">
        <w:t xml:space="preserve"> след предварителна заявка от страна на Възложителя. </w:t>
      </w:r>
    </w:p>
    <w:p w:rsidR="006647FF" w:rsidRPr="00330995" w:rsidRDefault="006647FF" w:rsidP="00130BCA">
      <w:pPr>
        <w:tabs>
          <w:tab w:val="left" w:pos="567"/>
        </w:tabs>
        <w:jc w:val="both"/>
        <w:rPr>
          <w:color w:val="FFFFFF"/>
        </w:rPr>
      </w:pPr>
      <w:r w:rsidRPr="00330995">
        <w:tab/>
        <w:t xml:space="preserve">Срокът за изпълнение на всяка доставка е </w:t>
      </w:r>
      <w:r>
        <w:rPr>
          <w:b/>
          <w:bCs/>
        </w:rPr>
        <w:t>до 3 /</w:t>
      </w:r>
      <w:r w:rsidRPr="00330995">
        <w:rPr>
          <w:b/>
          <w:bCs/>
        </w:rPr>
        <w:t>три</w:t>
      </w:r>
      <w:r>
        <w:rPr>
          <w:b/>
          <w:bCs/>
        </w:rPr>
        <w:t>/</w:t>
      </w:r>
      <w:r w:rsidRPr="00330995">
        <w:rPr>
          <w:b/>
          <w:bCs/>
        </w:rPr>
        <w:t xml:space="preserve"> работни дни</w:t>
      </w:r>
      <w:r w:rsidRPr="00330995">
        <w:t xml:space="preserve"> от получаване на заявката, а </w:t>
      </w:r>
      <w:r w:rsidRPr="00330995">
        <w:rPr>
          <w:b/>
          <w:bCs/>
        </w:rPr>
        <w:t>при спешност – в рамките на</w:t>
      </w:r>
      <w:r>
        <w:rPr>
          <w:b/>
          <w:bCs/>
        </w:rPr>
        <w:t xml:space="preserve">  2 /два/</w:t>
      </w:r>
      <w:r w:rsidRPr="00330995">
        <w:rPr>
          <w:b/>
          <w:bCs/>
        </w:rPr>
        <w:t xml:space="preserve"> работ</w:t>
      </w:r>
      <w:r>
        <w:rPr>
          <w:b/>
          <w:bCs/>
        </w:rPr>
        <w:t>ни</w:t>
      </w:r>
      <w:r w:rsidRPr="00330995">
        <w:rPr>
          <w:b/>
          <w:bCs/>
        </w:rPr>
        <w:t xml:space="preserve"> </w:t>
      </w:r>
      <w:r>
        <w:rPr>
          <w:b/>
          <w:bCs/>
        </w:rPr>
        <w:t>дни</w:t>
      </w:r>
      <w:r w:rsidRPr="00330995">
        <w:rPr>
          <w:b/>
          <w:bCs/>
        </w:rPr>
        <w:t>.</w:t>
      </w:r>
      <w:r w:rsidRPr="00330995">
        <w:rPr>
          <w:b/>
          <w:bCs/>
          <w:color w:val="FFFFFF"/>
        </w:rPr>
        <w:t>че</w:t>
      </w:r>
    </w:p>
    <w:p w:rsidR="006647FF" w:rsidRPr="00330995" w:rsidRDefault="006647FF" w:rsidP="00BF7EEB">
      <w:pPr>
        <w:tabs>
          <w:tab w:val="left" w:pos="567"/>
        </w:tabs>
        <w:jc w:val="both"/>
        <w:rPr>
          <w:b/>
          <w:bCs/>
          <w:color w:val="000000"/>
        </w:rPr>
      </w:pPr>
      <w:r w:rsidRPr="00330995">
        <w:rPr>
          <w:b/>
          <w:bCs/>
          <w:color w:val="000000"/>
          <w:sz w:val="20"/>
          <w:szCs w:val="20"/>
        </w:rPr>
        <w:tab/>
      </w:r>
      <w:r w:rsidRPr="00330995">
        <w:rPr>
          <w:b/>
          <w:bCs/>
          <w:color w:val="000000"/>
        </w:rPr>
        <w:t>Забележка: срокът на доставката</w:t>
      </w:r>
      <w:r>
        <w:rPr>
          <w:b/>
          <w:bCs/>
          <w:color w:val="000000"/>
        </w:rPr>
        <w:t>,</w:t>
      </w:r>
      <w:r w:rsidRPr="00330995">
        <w:rPr>
          <w:b/>
          <w:bCs/>
          <w:color w:val="000000"/>
        </w:rPr>
        <w:t xml:space="preserve"> предлаган от участниците трябва да се съобрази с посочения по-горе срок, за да подлежи офертата на разглеждане.</w:t>
      </w:r>
    </w:p>
    <w:p w:rsidR="006647FF" w:rsidRPr="00330995" w:rsidRDefault="006647FF" w:rsidP="00130BCA">
      <w:pPr>
        <w:tabs>
          <w:tab w:val="left" w:pos="567"/>
        </w:tabs>
        <w:jc w:val="both"/>
        <w:rPr>
          <w:color w:val="000000"/>
          <w:lang w:eastAsia="en-US"/>
        </w:rPr>
      </w:pPr>
      <w:r w:rsidRPr="00330995">
        <w:rPr>
          <w:color w:val="000000"/>
          <w:lang w:eastAsia="en-US"/>
        </w:rPr>
        <w:tab/>
        <w:t xml:space="preserve">Доставката по конкретната заявка трябва да се извършва в работното време на  </w:t>
      </w:r>
      <w:r w:rsidRPr="00330995">
        <w:rPr>
          <w:lang w:eastAsia="en-US"/>
        </w:rPr>
        <w:t xml:space="preserve">ДГС – </w:t>
      </w:r>
      <w:r w:rsidR="00662915">
        <w:rPr>
          <w:lang w:eastAsia="en-US"/>
        </w:rPr>
        <w:t>Лом</w:t>
      </w:r>
      <w:r>
        <w:rPr>
          <w:lang w:eastAsia="en-US"/>
        </w:rPr>
        <w:t xml:space="preserve"> /всеки работен ден от 08.</w:t>
      </w:r>
      <w:r w:rsidR="002868B9">
        <w:rPr>
          <w:lang w:eastAsia="en-US"/>
        </w:rPr>
        <w:t>00</w:t>
      </w:r>
      <w:r>
        <w:rPr>
          <w:lang w:eastAsia="en-US"/>
        </w:rPr>
        <w:t>-12,00 часа и от 13,00-</w:t>
      </w:r>
      <w:r w:rsidR="002868B9">
        <w:rPr>
          <w:lang w:eastAsia="en-US"/>
        </w:rPr>
        <w:t>17</w:t>
      </w:r>
      <w:r>
        <w:rPr>
          <w:lang w:eastAsia="en-US"/>
        </w:rPr>
        <w:t>,</w:t>
      </w:r>
      <w:r w:rsidR="002868B9">
        <w:rPr>
          <w:lang w:eastAsia="en-US"/>
        </w:rPr>
        <w:t>00</w:t>
      </w:r>
      <w:r>
        <w:rPr>
          <w:lang w:eastAsia="en-US"/>
        </w:rPr>
        <w:t xml:space="preserve"> часа/,</w:t>
      </w:r>
      <w:r w:rsidRPr="00330995">
        <w:rPr>
          <w:color w:val="000000"/>
          <w:lang w:eastAsia="en-US"/>
        </w:rPr>
        <w:t xml:space="preserve"> като се предава на определено от Възложителя отговорно лице.</w:t>
      </w:r>
    </w:p>
    <w:p w:rsidR="006647FF" w:rsidRPr="00330995" w:rsidRDefault="006647FF" w:rsidP="00BF7EEB">
      <w:pPr>
        <w:tabs>
          <w:tab w:val="left" w:pos="567"/>
        </w:tabs>
        <w:ind w:firstLine="720"/>
        <w:rPr>
          <w:rStyle w:val="FontStyle28"/>
          <w:sz w:val="24"/>
          <w:szCs w:val="24"/>
        </w:rPr>
      </w:pPr>
    </w:p>
    <w:p w:rsidR="006647FF" w:rsidRPr="00330995" w:rsidRDefault="006647FF" w:rsidP="00130BCA">
      <w:pPr>
        <w:tabs>
          <w:tab w:val="left" w:pos="567"/>
        </w:tabs>
      </w:pPr>
      <w:r w:rsidRPr="00330995">
        <w:rPr>
          <w:rStyle w:val="FontStyle28"/>
          <w:sz w:val="24"/>
          <w:szCs w:val="24"/>
        </w:rPr>
        <w:tab/>
        <w:t>VІІ.</w:t>
      </w:r>
      <w:bookmarkStart w:id="1" w:name="_Toc291768601"/>
      <w:bookmarkStart w:id="2" w:name="_Toc294684419"/>
      <w:bookmarkStart w:id="3" w:name="_Toc315683012"/>
      <w:r w:rsidRPr="00330995">
        <w:rPr>
          <w:rStyle w:val="FontStyle28"/>
          <w:sz w:val="24"/>
          <w:szCs w:val="24"/>
        </w:rPr>
        <w:t>Предоставяне на достъп до документацията</w:t>
      </w:r>
      <w:r w:rsidRPr="00330995">
        <w:t>:</w:t>
      </w:r>
    </w:p>
    <w:bookmarkEnd w:id="1"/>
    <w:bookmarkEnd w:id="2"/>
    <w:bookmarkEnd w:id="3"/>
    <w:p w:rsidR="006647FF" w:rsidRPr="0082699F" w:rsidRDefault="006647FF" w:rsidP="00182345">
      <w:pPr>
        <w:pStyle w:val="Heading2"/>
        <w:tabs>
          <w:tab w:val="left" w:pos="567"/>
        </w:tabs>
        <w:rPr>
          <w:b w:val="0"/>
          <w:bCs w:val="0"/>
        </w:rPr>
      </w:pPr>
      <w:r w:rsidRPr="00330995">
        <w:rPr>
          <w:rFonts w:ascii="Times New Roman" w:hAnsi="Times New Roman"/>
          <w:b w:val="0"/>
          <w:bCs w:val="0"/>
          <w:sz w:val="24"/>
          <w:szCs w:val="24"/>
        </w:rPr>
        <w:tab/>
      </w:r>
      <w:r w:rsidR="00182345" w:rsidRPr="00340B2E">
        <w:rPr>
          <w:rFonts w:ascii="Times New Roman" w:hAnsi="Times New Roman"/>
          <w:b w:val="0"/>
          <w:bCs w:val="0"/>
          <w:spacing w:val="0"/>
          <w:sz w:val="24"/>
          <w:szCs w:val="24"/>
        </w:rPr>
        <w:t xml:space="preserve">Възложителят предоставя безплатен и пълен достъп до документацията за участие на </w:t>
      </w:r>
      <w:r w:rsidR="00182345" w:rsidRPr="00340B2E">
        <w:rPr>
          <w:rFonts w:ascii="Times New Roman" w:hAnsi="Times New Roman"/>
          <w:sz w:val="24"/>
          <w:szCs w:val="24"/>
        </w:rPr>
        <w:t>А</w:t>
      </w:r>
      <w:r w:rsidR="00182345" w:rsidRPr="00340B2E">
        <w:rPr>
          <w:rFonts w:ascii="Times New Roman" w:hAnsi="Times New Roman"/>
          <w:color w:val="000000"/>
          <w:sz w:val="24"/>
          <w:szCs w:val="24"/>
        </w:rPr>
        <w:t>дрес</w:t>
      </w:r>
      <w:r w:rsidR="00182345">
        <w:rPr>
          <w:rFonts w:ascii="Times New Roman" w:hAnsi="Times New Roman"/>
          <w:color w:val="000000"/>
          <w:sz w:val="24"/>
          <w:szCs w:val="24"/>
        </w:rPr>
        <w:t>а</w:t>
      </w:r>
      <w:r w:rsidR="00182345" w:rsidRPr="00340B2E">
        <w:rPr>
          <w:rFonts w:ascii="Times New Roman" w:hAnsi="Times New Roman"/>
          <w:color w:val="000000"/>
          <w:sz w:val="24"/>
          <w:szCs w:val="24"/>
        </w:rPr>
        <w:t xml:space="preserve"> на профила на купувача</w:t>
      </w:r>
      <w:r w:rsidR="00182345">
        <w:rPr>
          <w:rFonts w:ascii="Times New Roman" w:hAnsi="Times New Roman"/>
          <w:color w:val="000000"/>
          <w:sz w:val="24"/>
          <w:szCs w:val="24"/>
        </w:rPr>
        <w:t>.</w:t>
      </w:r>
    </w:p>
    <w:p w:rsidR="006647FF" w:rsidRPr="00330995" w:rsidRDefault="006647FF" w:rsidP="00677230">
      <w:pPr>
        <w:tabs>
          <w:tab w:val="left" w:pos="567"/>
        </w:tabs>
        <w:spacing w:before="240"/>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VІІІ.</w:t>
      </w:r>
      <w:r w:rsidR="00182345">
        <w:rPr>
          <w:rStyle w:val="FontStyle28"/>
          <w:sz w:val="24"/>
          <w:szCs w:val="24"/>
        </w:rPr>
        <w:t xml:space="preserve"> </w:t>
      </w:r>
      <w:r w:rsidRPr="00330995">
        <w:rPr>
          <w:b/>
          <w:bCs/>
          <w:color w:val="000000"/>
        </w:rPr>
        <w:t>Критерий за оценка на офертите</w:t>
      </w:r>
      <w:r>
        <w:rPr>
          <w:b/>
          <w:bCs/>
          <w:color w:val="000000"/>
        </w:rPr>
        <w:t xml:space="preserve"> </w:t>
      </w:r>
      <w:r w:rsidRPr="00330995">
        <w:rPr>
          <w:rStyle w:val="FontStyle28"/>
          <w:sz w:val="24"/>
          <w:szCs w:val="24"/>
        </w:rPr>
        <w:t>и стойност на поръчката:</w:t>
      </w:r>
    </w:p>
    <w:p w:rsidR="006647FF" w:rsidRPr="00815164" w:rsidRDefault="006647FF"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6647FF" w:rsidRPr="00330995" w:rsidRDefault="006647FF" w:rsidP="00750598">
      <w:pPr>
        <w:jc w:val="center"/>
        <w:rPr>
          <w:b/>
          <w:bCs/>
        </w:rPr>
      </w:pPr>
      <w:r w:rsidRPr="00CC6A8B">
        <w:rPr>
          <w:b/>
          <w:bCs/>
        </w:rPr>
        <w:t>МАКСМАЛНО ДОПУСТИМИ СТОЙНОСТИ НА КАНЦЕЛАРСКИТЕ МАТЕРИАЛИ ПО ВИДОВЕ</w:t>
      </w:r>
    </w:p>
    <w:p w:rsidR="00182345" w:rsidRPr="00182345" w:rsidRDefault="00182345" w:rsidP="00182345">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Default="006647FF" w:rsidP="00750598">
      <w:pPr>
        <w:spacing w:line="271" w:lineRule="exact"/>
        <w:ind w:firstLine="567"/>
        <w:jc w:val="both"/>
        <w:rPr>
          <w:b/>
          <w:bCs/>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45"/>
        <w:gridCol w:w="3810"/>
        <w:gridCol w:w="1909"/>
        <w:gridCol w:w="1930"/>
      </w:tblGrid>
      <w:tr w:rsidR="00CB5863" w:rsidRPr="00C72490" w:rsidTr="00E73CF8">
        <w:trPr>
          <w:trHeight w:val="1155"/>
          <w:jc w:val="center"/>
        </w:trPr>
        <w:tc>
          <w:tcPr>
            <w:tcW w:w="545" w:type="dxa"/>
          </w:tcPr>
          <w:p w:rsidR="00CB5863" w:rsidRPr="00C72490" w:rsidRDefault="00CB5863" w:rsidP="00E73CF8">
            <w:pPr>
              <w:jc w:val="center"/>
              <w:rPr>
                <w:b/>
                <w:bCs/>
              </w:rPr>
            </w:pPr>
            <w:r w:rsidRPr="00C72490">
              <w:rPr>
                <w:b/>
                <w:bCs/>
              </w:rPr>
              <w:t>№</w:t>
            </w:r>
          </w:p>
        </w:tc>
        <w:tc>
          <w:tcPr>
            <w:tcW w:w="3810" w:type="dxa"/>
            <w:vAlign w:val="center"/>
          </w:tcPr>
          <w:p w:rsidR="00CB5863" w:rsidRPr="00C72490" w:rsidRDefault="00CB5863" w:rsidP="00E73CF8">
            <w:pPr>
              <w:jc w:val="center"/>
              <w:rPr>
                <w:b/>
                <w:bCs/>
              </w:rPr>
            </w:pPr>
            <w:r w:rsidRPr="00C72490">
              <w:rPr>
                <w:b/>
                <w:bCs/>
              </w:rPr>
              <w:t>Артикул</w:t>
            </w:r>
          </w:p>
        </w:tc>
        <w:tc>
          <w:tcPr>
            <w:tcW w:w="1909" w:type="dxa"/>
            <w:vAlign w:val="center"/>
          </w:tcPr>
          <w:p w:rsidR="00CB5863" w:rsidRPr="00C72490" w:rsidRDefault="00CB5863" w:rsidP="00E73CF8">
            <w:pPr>
              <w:jc w:val="center"/>
              <w:rPr>
                <w:b/>
                <w:bCs/>
              </w:rPr>
            </w:pPr>
            <w:r w:rsidRPr="00C72490">
              <w:rPr>
                <w:b/>
                <w:bCs/>
              </w:rPr>
              <w:t>Мярка</w:t>
            </w:r>
          </w:p>
        </w:tc>
        <w:tc>
          <w:tcPr>
            <w:tcW w:w="1930" w:type="dxa"/>
          </w:tcPr>
          <w:p w:rsidR="00CB5863" w:rsidRPr="00C72490" w:rsidRDefault="00CB5863" w:rsidP="00E73CF8">
            <w:pPr>
              <w:jc w:val="center"/>
              <w:rPr>
                <w:b/>
                <w:bCs/>
              </w:rPr>
            </w:pPr>
            <w:r w:rsidRPr="00C72490">
              <w:rPr>
                <w:b/>
                <w:bCs/>
              </w:rPr>
              <w:t>Прогнозно количество</w:t>
            </w:r>
          </w:p>
        </w:tc>
      </w:tr>
      <w:tr w:rsidR="00CB5863" w:rsidRPr="00C72490" w:rsidTr="00E73CF8">
        <w:trPr>
          <w:trHeight w:val="1200"/>
          <w:jc w:val="center"/>
        </w:trPr>
        <w:tc>
          <w:tcPr>
            <w:tcW w:w="545" w:type="dxa"/>
            <w:vAlign w:val="center"/>
          </w:tcPr>
          <w:p w:rsidR="00CB5863" w:rsidRPr="00C72490" w:rsidRDefault="00CB5863" w:rsidP="00E73CF8">
            <w:pPr>
              <w:jc w:val="center"/>
            </w:pPr>
            <w:r w:rsidRPr="00C72490">
              <w:t>1</w:t>
            </w:r>
          </w:p>
        </w:tc>
        <w:tc>
          <w:tcPr>
            <w:tcW w:w="3810" w:type="dxa"/>
            <w:vAlign w:val="center"/>
          </w:tcPr>
          <w:p w:rsidR="00CB5863" w:rsidRPr="00C72490" w:rsidRDefault="00CB5863" w:rsidP="00E73CF8">
            <w:r w:rsidRPr="00C72490">
              <w:t>Бяла копирна хартия А4, 80 гр./кв.м</w:t>
            </w:r>
          </w:p>
        </w:tc>
        <w:tc>
          <w:tcPr>
            <w:tcW w:w="1909" w:type="dxa"/>
            <w:vAlign w:val="center"/>
          </w:tcPr>
          <w:p w:rsidR="00CB5863" w:rsidRPr="00C72490" w:rsidRDefault="00CB5863" w:rsidP="00E73CF8">
            <w:pPr>
              <w:jc w:val="center"/>
            </w:pPr>
            <w:r w:rsidRPr="00C72490">
              <w:t>Пакет от 500 л.</w:t>
            </w:r>
          </w:p>
        </w:tc>
        <w:tc>
          <w:tcPr>
            <w:tcW w:w="1930" w:type="dxa"/>
          </w:tcPr>
          <w:p w:rsidR="00CB5863" w:rsidRPr="00C72490" w:rsidRDefault="00CB5863" w:rsidP="00E73CF8">
            <w:pPr>
              <w:jc w:val="center"/>
            </w:pPr>
          </w:p>
          <w:p w:rsidR="00CB5863" w:rsidRPr="00C72490" w:rsidRDefault="00CB5863" w:rsidP="00E73CF8">
            <w:pPr>
              <w:jc w:val="center"/>
            </w:pPr>
          </w:p>
          <w:p w:rsidR="00CB5863" w:rsidRPr="00C72490" w:rsidRDefault="00CB5863" w:rsidP="00E73CF8">
            <w:pPr>
              <w:jc w:val="center"/>
            </w:pPr>
            <w:r w:rsidRPr="00C72490">
              <w:t>75</w:t>
            </w:r>
          </w:p>
        </w:tc>
      </w:tr>
      <w:tr w:rsidR="00CB5863" w:rsidRPr="00C72490" w:rsidTr="00E73CF8">
        <w:trPr>
          <w:trHeight w:val="900"/>
          <w:jc w:val="center"/>
        </w:trPr>
        <w:tc>
          <w:tcPr>
            <w:tcW w:w="545" w:type="dxa"/>
            <w:vAlign w:val="center"/>
          </w:tcPr>
          <w:p w:rsidR="00CB5863" w:rsidRPr="00C72490" w:rsidRDefault="00CB5863" w:rsidP="00E73CF8">
            <w:pPr>
              <w:jc w:val="center"/>
            </w:pPr>
            <w:r w:rsidRPr="00C72490">
              <w:lastRenderedPageBreak/>
              <w:t>2</w:t>
            </w:r>
          </w:p>
        </w:tc>
        <w:tc>
          <w:tcPr>
            <w:tcW w:w="3810" w:type="dxa"/>
            <w:vAlign w:val="center"/>
          </w:tcPr>
          <w:p w:rsidR="00CB5863" w:rsidRPr="00C72490" w:rsidRDefault="00CB5863" w:rsidP="00E73CF8">
            <w:r w:rsidRPr="00C72490">
              <w:t>Хартия карирана А4</w:t>
            </w:r>
          </w:p>
        </w:tc>
        <w:tc>
          <w:tcPr>
            <w:tcW w:w="1909" w:type="dxa"/>
            <w:vAlign w:val="center"/>
          </w:tcPr>
          <w:p w:rsidR="00CB5863" w:rsidRPr="00C72490" w:rsidRDefault="00CB5863" w:rsidP="00E73CF8">
            <w:pPr>
              <w:jc w:val="center"/>
            </w:pPr>
            <w:r w:rsidRPr="00C72490">
              <w:t>Пакет от 250 л.</w:t>
            </w:r>
          </w:p>
        </w:tc>
        <w:tc>
          <w:tcPr>
            <w:tcW w:w="1930" w:type="dxa"/>
          </w:tcPr>
          <w:p w:rsidR="00CB5863" w:rsidRPr="00C72490" w:rsidRDefault="00CB5863" w:rsidP="00E73CF8">
            <w:pPr>
              <w:jc w:val="center"/>
            </w:pPr>
          </w:p>
          <w:p w:rsidR="00CB5863" w:rsidRPr="00C72490" w:rsidRDefault="00CB5863" w:rsidP="00E73CF8">
            <w:pPr>
              <w:jc w:val="center"/>
            </w:pPr>
            <w:r w:rsidRPr="00C72490">
              <w:t>5</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3</w:t>
            </w:r>
          </w:p>
        </w:tc>
        <w:tc>
          <w:tcPr>
            <w:tcW w:w="3810" w:type="dxa"/>
            <w:vAlign w:val="center"/>
          </w:tcPr>
          <w:p w:rsidR="00CB5863" w:rsidRPr="00C72490" w:rsidRDefault="00CB5863" w:rsidP="00E73CF8">
            <w:r w:rsidRPr="00C72490">
              <w:t xml:space="preserve">Папка </w:t>
            </w:r>
            <w:r w:rsidRPr="00C72490">
              <w:rPr>
                <w:lang w:val="en-US"/>
              </w:rPr>
              <w:t>PVC</w:t>
            </w:r>
            <w:r w:rsidRPr="00C72490">
              <w:t xml:space="preserve">, А4 в опаковка по 50 бр. </w:t>
            </w:r>
          </w:p>
        </w:tc>
        <w:tc>
          <w:tcPr>
            <w:tcW w:w="1909" w:type="dxa"/>
            <w:vAlign w:val="center"/>
          </w:tcPr>
          <w:p w:rsidR="00CB5863" w:rsidRPr="00C72490" w:rsidRDefault="00CB5863" w:rsidP="00E73CF8">
            <w:pPr>
              <w:jc w:val="center"/>
            </w:pPr>
            <w:r w:rsidRPr="00C72490">
              <w:t>пакет</w:t>
            </w:r>
          </w:p>
        </w:tc>
        <w:tc>
          <w:tcPr>
            <w:tcW w:w="1930" w:type="dxa"/>
          </w:tcPr>
          <w:p w:rsidR="00CB5863" w:rsidRPr="00C72490" w:rsidRDefault="00CB5863" w:rsidP="00E73CF8">
            <w:pPr>
              <w:jc w:val="center"/>
            </w:pPr>
          </w:p>
          <w:p w:rsidR="00CB5863" w:rsidRPr="00C72490" w:rsidRDefault="00CB5863" w:rsidP="00E73CF8">
            <w:pPr>
              <w:jc w:val="center"/>
            </w:pPr>
            <w:r w:rsidRPr="00C72490">
              <w:t>10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4</w:t>
            </w:r>
          </w:p>
        </w:tc>
        <w:tc>
          <w:tcPr>
            <w:tcW w:w="3810" w:type="dxa"/>
            <w:vAlign w:val="center"/>
          </w:tcPr>
          <w:p w:rsidR="00CB5863" w:rsidRPr="00C72490" w:rsidRDefault="00CB5863" w:rsidP="00E73CF8">
            <w:r w:rsidRPr="00C72490">
              <w:t>Папка джоб с перфорация, А4, от РР материал с дебелина 35 микрона</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p>
          <w:p w:rsidR="00CB5863" w:rsidRPr="00C72490" w:rsidRDefault="00CB5863" w:rsidP="00E73CF8">
            <w:pPr>
              <w:jc w:val="center"/>
            </w:pPr>
            <w:r w:rsidRPr="00C72490">
              <w:t>1800</w:t>
            </w:r>
          </w:p>
        </w:tc>
      </w:tr>
      <w:tr w:rsidR="00CB5863" w:rsidRPr="00C72490" w:rsidTr="00E73CF8">
        <w:trPr>
          <w:trHeight w:val="300"/>
          <w:jc w:val="center"/>
        </w:trPr>
        <w:tc>
          <w:tcPr>
            <w:tcW w:w="545" w:type="dxa"/>
            <w:vAlign w:val="center"/>
          </w:tcPr>
          <w:p w:rsidR="00CB5863" w:rsidRPr="00C72490" w:rsidRDefault="00CB5863" w:rsidP="00E73CF8">
            <w:pPr>
              <w:jc w:val="center"/>
            </w:pPr>
            <w:r w:rsidRPr="00C72490">
              <w:t>5</w:t>
            </w:r>
          </w:p>
        </w:tc>
        <w:tc>
          <w:tcPr>
            <w:tcW w:w="3810" w:type="dxa"/>
            <w:vAlign w:val="center"/>
          </w:tcPr>
          <w:p w:rsidR="00CB5863" w:rsidRPr="00C72490" w:rsidRDefault="00CB5863" w:rsidP="00E73CF8">
            <w:r w:rsidRPr="00C72490">
              <w:t>Ролки за касови апарати, термо хартия, 10 бр., 57/1; 48; 28 м</w:t>
            </w:r>
          </w:p>
        </w:tc>
        <w:tc>
          <w:tcPr>
            <w:tcW w:w="1909" w:type="dxa"/>
            <w:vAlign w:val="center"/>
          </w:tcPr>
          <w:p w:rsidR="00CB5863" w:rsidRPr="00C72490" w:rsidRDefault="00CB5863" w:rsidP="00E73CF8">
            <w:pPr>
              <w:jc w:val="center"/>
            </w:pPr>
            <w:r w:rsidRPr="00C72490">
              <w:t>опаковка</w:t>
            </w:r>
          </w:p>
        </w:tc>
        <w:tc>
          <w:tcPr>
            <w:tcW w:w="1930" w:type="dxa"/>
          </w:tcPr>
          <w:p w:rsidR="00CB5863" w:rsidRPr="00C72490" w:rsidRDefault="00CB5863" w:rsidP="00E73CF8">
            <w:pPr>
              <w:jc w:val="center"/>
            </w:pPr>
          </w:p>
          <w:p w:rsidR="00CB5863" w:rsidRPr="00C72490" w:rsidRDefault="00CB5863" w:rsidP="00E73CF8">
            <w:pPr>
              <w:jc w:val="center"/>
            </w:pPr>
            <w:r w:rsidRPr="00C72490">
              <w:t>50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6</w:t>
            </w:r>
          </w:p>
        </w:tc>
        <w:tc>
          <w:tcPr>
            <w:tcW w:w="3810" w:type="dxa"/>
            <w:vAlign w:val="center"/>
          </w:tcPr>
          <w:p w:rsidR="00CB5863" w:rsidRPr="00C72490" w:rsidRDefault="00CB5863" w:rsidP="00E73CF8">
            <w:r w:rsidRPr="00C72490">
              <w:t>Коректор воден 20мл</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15</w:t>
            </w:r>
          </w:p>
        </w:tc>
      </w:tr>
      <w:tr w:rsidR="00CB5863" w:rsidRPr="00C72490" w:rsidTr="00E73CF8">
        <w:trPr>
          <w:trHeight w:val="300"/>
          <w:jc w:val="center"/>
        </w:trPr>
        <w:tc>
          <w:tcPr>
            <w:tcW w:w="545" w:type="dxa"/>
            <w:vAlign w:val="center"/>
          </w:tcPr>
          <w:p w:rsidR="00CB5863" w:rsidRPr="00C72490" w:rsidRDefault="00CB5863" w:rsidP="00E73CF8">
            <w:pPr>
              <w:jc w:val="center"/>
            </w:pPr>
            <w:r w:rsidRPr="00C72490">
              <w:t>7</w:t>
            </w:r>
          </w:p>
        </w:tc>
        <w:tc>
          <w:tcPr>
            <w:tcW w:w="3810" w:type="dxa"/>
            <w:vAlign w:val="center"/>
          </w:tcPr>
          <w:p w:rsidR="00CB5863" w:rsidRPr="00C72490" w:rsidRDefault="00CB5863" w:rsidP="00E73CF8">
            <w:r w:rsidRPr="00C72490">
              <w:t>Коригираща лента 5 мм/8 м</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10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8</w:t>
            </w:r>
          </w:p>
        </w:tc>
        <w:tc>
          <w:tcPr>
            <w:tcW w:w="3810" w:type="dxa"/>
            <w:vAlign w:val="center"/>
          </w:tcPr>
          <w:p w:rsidR="00CB5863" w:rsidRPr="00C72490" w:rsidRDefault="00CB5863" w:rsidP="00E73CF8">
            <w:r w:rsidRPr="00C72490">
              <w:t>Лепило сухо</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20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9</w:t>
            </w:r>
          </w:p>
        </w:tc>
        <w:tc>
          <w:tcPr>
            <w:tcW w:w="3810" w:type="dxa"/>
            <w:vAlign w:val="center"/>
          </w:tcPr>
          <w:p w:rsidR="00CB5863" w:rsidRPr="00C72490" w:rsidRDefault="00CB5863" w:rsidP="00E73CF8">
            <w:r w:rsidRPr="00C72490">
              <w:t>Тампонно мастило – 30 мл.зелено</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80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10</w:t>
            </w:r>
          </w:p>
        </w:tc>
        <w:tc>
          <w:tcPr>
            <w:tcW w:w="3810" w:type="dxa"/>
            <w:vAlign w:val="center"/>
          </w:tcPr>
          <w:p w:rsidR="00CB5863" w:rsidRPr="00C72490" w:rsidRDefault="00CB5863" w:rsidP="00E73CF8">
            <w:r w:rsidRPr="00C72490">
              <w:t>Самозалепващи листчета 75х75 мм, 100 л.</w:t>
            </w:r>
          </w:p>
        </w:tc>
        <w:tc>
          <w:tcPr>
            <w:tcW w:w="1909" w:type="dxa"/>
            <w:vAlign w:val="center"/>
          </w:tcPr>
          <w:p w:rsidR="00CB5863" w:rsidRPr="00C72490" w:rsidRDefault="00CB5863" w:rsidP="00E73CF8">
            <w:pPr>
              <w:jc w:val="center"/>
            </w:pPr>
            <w:r w:rsidRPr="00C72490">
              <w:t>опаковка</w:t>
            </w:r>
          </w:p>
        </w:tc>
        <w:tc>
          <w:tcPr>
            <w:tcW w:w="1930" w:type="dxa"/>
          </w:tcPr>
          <w:p w:rsidR="00CB5863" w:rsidRPr="00C72490" w:rsidRDefault="00CB5863" w:rsidP="00E73CF8">
            <w:pPr>
              <w:jc w:val="center"/>
            </w:pPr>
          </w:p>
          <w:p w:rsidR="00CB5863" w:rsidRPr="00C72490" w:rsidRDefault="00CB5863" w:rsidP="00E73CF8">
            <w:pPr>
              <w:jc w:val="center"/>
            </w:pPr>
            <w:r w:rsidRPr="00C72490">
              <w:t>20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11</w:t>
            </w:r>
          </w:p>
        </w:tc>
        <w:tc>
          <w:tcPr>
            <w:tcW w:w="3810" w:type="dxa"/>
            <w:vAlign w:val="center"/>
          </w:tcPr>
          <w:p w:rsidR="00CB5863" w:rsidRPr="00C72490" w:rsidRDefault="00CB5863" w:rsidP="00E73CF8">
            <w:r w:rsidRPr="00C72490">
              <w:t>Хартиено кубче бяло,размер 84х84 мм,80 гр.,минимум 250 листа/6 бр.опаковка/</w:t>
            </w:r>
          </w:p>
        </w:tc>
        <w:tc>
          <w:tcPr>
            <w:tcW w:w="1909" w:type="dxa"/>
            <w:vAlign w:val="center"/>
          </w:tcPr>
          <w:p w:rsidR="00CB5863" w:rsidRPr="00C72490" w:rsidRDefault="00CB5863" w:rsidP="00E73CF8">
            <w:pPr>
              <w:jc w:val="center"/>
            </w:pPr>
            <w:r w:rsidRPr="00C72490">
              <w:t>Опаковка</w:t>
            </w:r>
          </w:p>
        </w:tc>
        <w:tc>
          <w:tcPr>
            <w:tcW w:w="1930" w:type="dxa"/>
          </w:tcPr>
          <w:p w:rsidR="00CB5863" w:rsidRPr="00C72490" w:rsidRDefault="00CB5863" w:rsidP="00E73CF8">
            <w:pPr>
              <w:jc w:val="center"/>
            </w:pPr>
          </w:p>
          <w:p w:rsidR="00CB5863" w:rsidRPr="00C72490" w:rsidRDefault="00CB5863" w:rsidP="00E73CF8">
            <w:pPr>
              <w:jc w:val="center"/>
            </w:pPr>
          </w:p>
          <w:p w:rsidR="00CB5863" w:rsidRPr="00C72490" w:rsidRDefault="00CB5863" w:rsidP="00E73CF8">
            <w:pPr>
              <w:jc w:val="center"/>
            </w:pPr>
            <w:r w:rsidRPr="00C72490">
              <w:t>5</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12</w:t>
            </w:r>
          </w:p>
        </w:tc>
        <w:tc>
          <w:tcPr>
            <w:tcW w:w="3810" w:type="dxa"/>
            <w:vAlign w:val="center"/>
          </w:tcPr>
          <w:p w:rsidR="00CB5863" w:rsidRPr="00C72490" w:rsidRDefault="00CB5863" w:rsidP="00E73CF8">
            <w:r w:rsidRPr="00C72490">
              <w:t>Тампони за печат 50 мм х70мм</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30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13</w:t>
            </w:r>
          </w:p>
        </w:tc>
        <w:tc>
          <w:tcPr>
            <w:tcW w:w="3810" w:type="dxa"/>
            <w:vAlign w:val="center"/>
          </w:tcPr>
          <w:p w:rsidR="00CB5863" w:rsidRPr="00C72490" w:rsidRDefault="00CB5863" w:rsidP="00E73CF8">
            <w:r w:rsidRPr="00C72490">
              <w:t>Тиксо от РР материал, прозрачна – 19х33 м./4 бр. в опаковка</w:t>
            </w:r>
          </w:p>
        </w:tc>
        <w:tc>
          <w:tcPr>
            <w:tcW w:w="1909" w:type="dxa"/>
            <w:vAlign w:val="center"/>
          </w:tcPr>
          <w:p w:rsidR="00CB5863" w:rsidRPr="00C72490" w:rsidRDefault="00CB5863" w:rsidP="00E73CF8">
            <w:pPr>
              <w:jc w:val="center"/>
            </w:pPr>
            <w:r w:rsidRPr="00C72490">
              <w:t>опаковка</w:t>
            </w:r>
          </w:p>
        </w:tc>
        <w:tc>
          <w:tcPr>
            <w:tcW w:w="1930" w:type="dxa"/>
          </w:tcPr>
          <w:p w:rsidR="00CB5863" w:rsidRPr="00C72490" w:rsidRDefault="00CB5863" w:rsidP="00E73CF8">
            <w:pPr>
              <w:jc w:val="center"/>
            </w:pPr>
          </w:p>
          <w:p w:rsidR="00CB5863" w:rsidRPr="00C72490" w:rsidRDefault="00CB5863" w:rsidP="00E73CF8">
            <w:pPr>
              <w:jc w:val="center"/>
            </w:pPr>
            <w:r w:rsidRPr="00C72490">
              <w:t>4</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14</w:t>
            </w:r>
          </w:p>
        </w:tc>
        <w:tc>
          <w:tcPr>
            <w:tcW w:w="3810" w:type="dxa"/>
            <w:vAlign w:val="center"/>
          </w:tcPr>
          <w:p w:rsidR="00CB5863" w:rsidRPr="00C72490" w:rsidRDefault="00CB5863" w:rsidP="00E73CF8">
            <w:r w:rsidRPr="00C72490">
              <w:t>Тиксо от РР материал, прозрачна – 50мм.</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3</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15</w:t>
            </w:r>
          </w:p>
        </w:tc>
        <w:tc>
          <w:tcPr>
            <w:tcW w:w="3810" w:type="dxa"/>
            <w:vAlign w:val="center"/>
          </w:tcPr>
          <w:p w:rsidR="00CB5863" w:rsidRPr="00C72490" w:rsidRDefault="00CB5863" w:rsidP="00E73CF8">
            <w:r w:rsidRPr="00C72490">
              <w:t>Химикалки-обикновена, прозрачно тяло, връх 0,7 мм</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300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16</w:t>
            </w:r>
          </w:p>
        </w:tc>
        <w:tc>
          <w:tcPr>
            <w:tcW w:w="3810" w:type="dxa"/>
            <w:vAlign w:val="center"/>
          </w:tcPr>
          <w:p w:rsidR="00CB5863" w:rsidRPr="00C72490" w:rsidRDefault="00CB5863" w:rsidP="00E73CF8">
            <w:r w:rsidRPr="00C72490">
              <w:t>Химикалки - асорти</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50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17</w:t>
            </w:r>
          </w:p>
        </w:tc>
        <w:tc>
          <w:tcPr>
            <w:tcW w:w="3810" w:type="dxa"/>
            <w:vAlign w:val="center"/>
          </w:tcPr>
          <w:p w:rsidR="00CB5863" w:rsidRPr="00C72490" w:rsidRDefault="00CB5863" w:rsidP="00E73CF8">
            <w:r w:rsidRPr="00C72490">
              <w:t>Плик С5 със залепваща лента 80 гр., опаковка 100 бр.</w:t>
            </w:r>
          </w:p>
        </w:tc>
        <w:tc>
          <w:tcPr>
            <w:tcW w:w="1909" w:type="dxa"/>
            <w:vAlign w:val="center"/>
          </w:tcPr>
          <w:p w:rsidR="00CB5863" w:rsidRPr="00C72490" w:rsidRDefault="00CB5863" w:rsidP="00E73CF8">
            <w:pPr>
              <w:jc w:val="center"/>
            </w:pPr>
            <w:r w:rsidRPr="00C72490">
              <w:t>пакет</w:t>
            </w:r>
          </w:p>
        </w:tc>
        <w:tc>
          <w:tcPr>
            <w:tcW w:w="1930" w:type="dxa"/>
          </w:tcPr>
          <w:p w:rsidR="00CB5863" w:rsidRPr="00C72490" w:rsidRDefault="00CB5863" w:rsidP="00E73CF8">
            <w:pPr>
              <w:jc w:val="center"/>
            </w:pPr>
          </w:p>
          <w:p w:rsidR="00CB5863" w:rsidRPr="00C72490" w:rsidRDefault="00CB5863" w:rsidP="00E73CF8">
            <w:pPr>
              <w:jc w:val="center"/>
            </w:pPr>
            <w:r w:rsidRPr="00C72490">
              <w:t>10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18</w:t>
            </w:r>
          </w:p>
        </w:tc>
        <w:tc>
          <w:tcPr>
            <w:tcW w:w="3810" w:type="dxa"/>
            <w:vAlign w:val="center"/>
          </w:tcPr>
          <w:p w:rsidR="00CB5863" w:rsidRPr="00C72490" w:rsidRDefault="00CB5863" w:rsidP="00E73CF8">
            <w:r w:rsidRPr="00C72490">
              <w:t>Плик С 6 със залепваща лента, пакет 100 бр.</w:t>
            </w:r>
          </w:p>
        </w:tc>
        <w:tc>
          <w:tcPr>
            <w:tcW w:w="1909" w:type="dxa"/>
            <w:vAlign w:val="center"/>
          </w:tcPr>
          <w:p w:rsidR="00CB5863" w:rsidRPr="00C72490" w:rsidRDefault="00CB5863" w:rsidP="00E73CF8">
            <w:pPr>
              <w:jc w:val="center"/>
            </w:pPr>
            <w:r w:rsidRPr="00C72490">
              <w:t>пакет</w:t>
            </w:r>
          </w:p>
        </w:tc>
        <w:tc>
          <w:tcPr>
            <w:tcW w:w="1930" w:type="dxa"/>
          </w:tcPr>
          <w:p w:rsidR="00CB5863" w:rsidRPr="00C72490" w:rsidRDefault="00CB5863" w:rsidP="00E73CF8">
            <w:pPr>
              <w:jc w:val="center"/>
            </w:pPr>
          </w:p>
          <w:p w:rsidR="00CB5863" w:rsidRPr="00C72490" w:rsidRDefault="00CB5863" w:rsidP="00E73CF8">
            <w:pPr>
              <w:jc w:val="center"/>
            </w:pPr>
            <w:r w:rsidRPr="00C72490">
              <w:t>10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19</w:t>
            </w:r>
          </w:p>
        </w:tc>
        <w:tc>
          <w:tcPr>
            <w:tcW w:w="3810" w:type="dxa"/>
            <w:vAlign w:val="center"/>
          </w:tcPr>
          <w:p w:rsidR="00CB5863" w:rsidRPr="00C72490" w:rsidRDefault="00CB5863" w:rsidP="00E73CF8">
            <w:r w:rsidRPr="00C72490">
              <w:t>Плик С 4 със залепваща лента, пакет  50 бр.</w:t>
            </w:r>
          </w:p>
        </w:tc>
        <w:tc>
          <w:tcPr>
            <w:tcW w:w="1909" w:type="dxa"/>
            <w:vAlign w:val="center"/>
          </w:tcPr>
          <w:p w:rsidR="00CB5863" w:rsidRPr="00C72490" w:rsidRDefault="00CB5863" w:rsidP="00E73CF8">
            <w:pPr>
              <w:jc w:val="center"/>
            </w:pPr>
            <w:r w:rsidRPr="00C72490">
              <w:t>пакет</w:t>
            </w:r>
          </w:p>
        </w:tc>
        <w:tc>
          <w:tcPr>
            <w:tcW w:w="1930" w:type="dxa"/>
          </w:tcPr>
          <w:p w:rsidR="00CB5863" w:rsidRPr="00C72490" w:rsidRDefault="00CB5863" w:rsidP="00E73CF8">
            <w:pPr>
              <w:jc w:val="center"/>
            </w:pPr>
          </w:p>
          <w:p w:rsidR="00CB5863" w:rsidRPr="00C72490" w:rsidRDefault="00CB5863" w:rsidP="00E73CF8">
            <w:pPr>
              <w:jc w:val="center"/>
            </w:pPr>
            <w:r w:rsidRPr="00C72490">
              <w:t>10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20</w:t>
            </w:r>
          </w:p>
        </w:tc>
        <w:tc>
          <w:tcPr>
            <w:tcW w:w="3810" w:type="dxa"/>
            <w:vAlign w:val="center"/>
          </w:tcPr>
          <w:p w:rsidR="00CB5863" w:rsidRPr="00C72490" w:rsidRDefault="00CB5863" w:rsidP="00E73CF8">
            <w:r w:rsidRPr="00C72490">
              <w:t>Фолио за ламиниране</w:t>
            </w:r>
          </w:p>
          <w:p w:rsidR="00CB5863" w:rsidRPr="00C72490" w:rsidRDefault="00CB5863" w:rsidP="00E73CF8">
            <w:r w:rsidRPr="00C72490">
              <w:t>65/95 мм</w:t>
            </w:r>
          </w:p>
        </w:tc>
        <w:tc>
          <w:tcPr>
            <w:tcW w:w="1909" w:type="dxa"/>
            <w:vAlign w:val="center"/>
          </w:tcPr>
          <w:p w:rsidR="00CB5863" w:rsidRPr="00C72490" w:rsidRDefault="00CB5863" w:rsidP="00E73CF8">
            <w:pPr>
              <w:jc w:val="center"/>
            </w:pPr>
            <w:r w:rsidRPr="00C72490">
              <w:t>Опаковка от 100 бр</w:t>
            </w:r>
          </w:p>
        </w:tc>
        <w:tc>
          <w:tcPr>
            <w:tcW w:w="1930" w:type="dxa"/>
          </w:tcPr>
          <w:p w:rsidR="00CB5863" w:rsidRPr="00C72490" w:rsidRDefault="00CB5863" w:rsidP="00E73CF8">
            <w:pPr>
              <w:jc w:val="center"/>
            </w:pPr>
          </w:p>
          <w:p w:rsidR="00CB5863" w:rsidRPr="00C72490" w:rsidRDefault="00CB5863" w:rsidP="00E73CF8">
            <w:pPr>
              <w:jc w:val="center"/>
            </w:pPr>
            <w:r w:rsidRPr="00C72490">
              <w:t>4</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21</w:t>
            </w:r>
          </w:p>
        </w:tc>
        <w:tc>
          <w:tcPr>
            <w:tcW w:w="3810" w:type="dxa"/>
            <w:vAlign w:val="center"/>
          </w:tcPr>
          <w:p w:rsidR="00CB5863" w:rsidRPr="00C72490" w:rsidRDefault="00CB5863" w:rsidP="00E73CF8">
            <w:r w:rsidRPr="00C72490">
              <w:t>Телчета за телбод 24/6/1000 бр. в кутия</w:t>
            </w:r>
          </w:p>
        </w:tc>
        <w:tc>
          <w:tcPr>
            <w:tcW w:w="1909" w:type="dxa"/>
            <w:vAlign w:val="center"/>
          </w:tcPr>
          <w:p w:rsidR="00CB5863" w:rsidRPr="00C72490" w:rsidRDefault="00CB5863" w:rsidP="00E73CF8">
            <w:pPr>
              <w:jc w:val="center"/>
            </w:pPr>
            <w:r w:rsidRPr="00C72490">
              <w:t>кутия</w:t>
            </w:r>
          </w:p>
        </w:tc>
        <w:tc>
          <w:tcPr>
            <w:tcW w:w="1930" w:type="dxa"/>
          </w:tcPr>
          <w:p w:rsidR="00CB5863" w:rsidRPr="00C72490" w:rsidRDefault="00CB5863" w:rsidP="00E73CF8">
            <w:pPr>
              <w:jc w:val="center"/>
            </w:pPr>
          </w:p>
          <w:p w:rsidR="00CB5863" w:rsidRPr="00C72490" w:rsidRDefault="00CB5863" w:rsidP="00E73CF8">
            <w:pPr>
              <w:jc w:val="center"/>
            </w:pPr>
            <w:r w:rsidRPr="00C72490">
              <w:t>20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22</w:t>
            </w:r>
          </w:p>
        </w:tc>
        <w:tc>
          <w:tcPr>
            <w:tcW w:w="3810" w:type="dxa"/>
            <w:vAlign w:val="center"/>
          </w:tcPr>
          <w:p w:rsidR="00CB5863" w:rsidRPr="00C72490" w:rsidRDefault="00CB5863" w:rsidP="00E73CF8">
            <w:r w:rsidRPr="00C72490">
              <w:t>Телчета за телбод № 10/1000 бр.</w:t>
            </w:r>
          </w:p>
        </w:tc>
        <w:tc>
          <w:tcPr>
            <w:tcW w:w="1909" w:type="dxa"/>
            <w:vAlign w:val="center"/>
          </w:tcPr>
          <w:p w:rsidR="00CB5863" w:rsidRPr="00C72490" w:rsidRDefault="00CB5863" w:rsidP="00E73CF8">
            <w:pPr>
              <w:jc w:val="center"/>
            </w:pPr>
            <w:r w:rsidRPr="00C72490">
              <w:t>кутия</w:t>
            </w:r>
          </w:p>
        </w:tc>
        <w:tc>
          <w:tcPr>
            <w:tcW w:w="1930" w:type="dxa"/>
          </w:tcPr>
          <w:p w:rsidR="00CB5863" w:rsidRPr="00C72490" w:rsidRDefault="00CB5863" w:rsidP="00E73CF8">
            <w:pPr>
              <w:jc w:val="center"/>
            </w:pPr>
          </w:p>
          <w:p w:rsidR="00CB5863" w:rsidRPr="00C72490" w:rsidRDefault="00CB5863" w:rsidP="00E73CF8">
            <w:pPr>
              <w:jc w:val="center"/>
            </w:pPr>
            <w:r w:rsidRPr="00C72490">
              <w:t>10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lastRenderedPageBreak/>
              <w:t>23</w:t>
            </w:r>
          </w:p>
        </w:tc>
        <w:tc>
          <w:tcPr>
            <w:tcW w:w="3810" w:type="dxa"/>
            <w:vAlign w:val="center"/>
          </w:tcPr>
          <w:p w:rsidR="00CB5863" w:rsidRPr="00C72490" w:rsidRDefault="00CB5863" w:rsidP="00E73CF8">
            <w:r w:rsidRPr="00C72490">
              <w:t>Перфоратор за листа</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6</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24</w:t>
            </w:r>
          </w:p>
        </w:tc>
        <w:tc>
          <w:tcPr>
            <w:tcW w:w="3810" w:type="dxa"/>
            <w:vAlign w:val="center"/>
          </w:tcPr>
          <w:p w:rsidR="00CB5863" w:rsidRPr="00C72490" w:rsidRDefault="00CB5863" w:rsidP="00E73CF8">
            <w:r w:rsidRPr="00C72490">
              <w:t>Телбод машинка</w:t>
            </w:r>
            <w:r w:rsidRPr="00C72490">
              <w:rPr>
                <w:lang w:val="en-US"/>
              </w:rPr>
              <w:t xml:space="preserve">  </w:t>
            </w:r>
            <w:r w:rsidRPr="00C72490">
              <w:t>от</w:t>
            </w:r>
            <w:r w:rsidRPr="00C72490">
              <w:rPr>
                <w:lang w:val="en-US"/>
              </w:rPr>
              <w:t xml:space="preserve"> 20-25 листа,среден,р-р24/6</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5</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25</w:t>
            </w:r>
          </w:p>
        </w:tc>
        <w:tc>
          <w:tcPr>
            <w:tcW w:w="3810" w:type="dxa"/>
            <w:vAlign w:val="center"/>
          </w:tcPr>
          <w:p w:rsidR="00CB5863" w:rsidRPr="00C72490" w:rsidRDefault="00CB5863" w:rsidP="00E73CF8">
            <w:r w:rsidRPr="00C72490">
              <w:t>Протоколна книга А4</w:t>
            </w:r>
          </w:p>
          <w:p w:rsidR="00CB5863" w:rsidRPr="00C72490" w:rsidRDefault="00CB5863" w:rsidP="00E73CF8">
            <w:r w:rsidRPr="00C72490">
              <w:t>200 листа,тв.кори</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2</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26</w:t>
            </w:r>
          </w:p>
        </w:tc>
        <w:tc>
          <w:tcPr>
            <w:tcW w:w="3810" w:type="dxa"/>
            <w:vAlign w:val="center"/>
          </w:tcPr>
          <w:p w:rsidR="00CB5863" w:rsidRPr="00C72490" w:rsidRDefault="00CB5863" w:rsidP="00E73CF8">
            <w:r w:rsidRPr="00C72490">
              <w:t>Макетен нож</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3</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27</w:t>
            </w:r>
          </w:p>
        </w:tc>
        <w:tc>
          <w:tcPr>
            <w:tcW w:w="3810" w:type="dxa"/>
            <w:vAlign w:val="center"/>
          </w:tcPr>
          <w:p w:rsidR="00CB5863" w:rsidRPr="00C72490" w:rsidRDefault="00CB5863" w:rsidP="00E73CF8">
            <w:r w:rsidRPr="00C72490">
              <w:t>Перманентен маркер, 1-3 мм,различ. цветове</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10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28</w:t>
            </w:r>
          </w:p>
        </w:tc>
        <w:tc>
          <w:tcPr>
            <w:tcW w:w="3810" w:type="dxa"/>
            <w:vAlign w:val="center"/>
          </w:tcPr>
          <w:p w:rsidR="00CB5863" w:rsidRPr="00C72490" w:rsidRDefault="00CB5863" w:rsidP="00E73CF8">
            <w:r w:rsidRPr="00C72490">
              <w:t>Текст маркер, различни видове</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15</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29</w:t>
            </w:r>
          </w:p>
        </w:tc>
        <w:tc>
          <w:tcPr>
            <w:tcW w:w="3810" w:type="dxa"/>
            <w:vAlign w:val="center"/>
          </w:tcPr>
          <w:p w:rsidR="00CB5863" w:rsidRPr="00C72490" w:rsidRDefault="00CB5863" w:rsidP="00E73CF8">
            <w:r w:rsidRPr="00C72490">
              <w:t>Лепящи индекси12х50, 5 цвята</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5</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30</w:t>
            </w:r>
          </w:p>
        </w:tc>
        <w:tc>
          <w:tcPr>
            <w:tcW w:w="3810" w:type="dxa"/>
            <w:vAlign w:val="center"/>
          </w:tcPr>
          <w:p w:rsidR="00CB5863" w:rsidRPr="00C72490" w:rsidRDefault="00CB5863" w:rsidP="00E73CF8">
            <w:r w:rsidRPr="00C72490">
              <w:t xml:space="preserve">Антителбод </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2</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31</w:t>
            </w:r>
          </w:p>
        </w:tc>
        <w:tc>
          <w:tcPr>
            <w:tcW w:w="3810" w:type="dxa"/>
            <w:vAlign w:val="center"/>
          </w:tcPr>
          <w:p w:rsidR="00CB5863" w:rsidRPr="00C72490" w:rsidRDefault="00CB5863" w:rsidP="00E73CF8">
            <w:r w:rsidRPr="00C72490">
              <w:t xml:space="preserve">Острилка </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6</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32</w:t>
            </w:r>
          </w:p>
        </w:tc>
        <w:tc>
          <w:tcPr>
            <w:tcW w:w="3810" w:type="dxa"/>
            <w:vAlign w:val="center"/>
          </w:tcPr>
          <w:p w:rsidR="00CB5863" w:rsidRPr="00C72490" w:rsidRDefault="00CB5863" w:rsidP="00E73CF8">
            <w:r w:rsidRPr="00C72490">
              <w:t xml:space="preserve">Класьори големи </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50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33</w:t>
            </w:r>
          </w:p>
        </w:tc>
        <w:tc>
          <w:tcPr>
            <w:tcW w:w="3810" w:type="dxa"/>
            <w:vAlign w:val="center"/>
          </w:tcPr>
          <w:p w:rsidR="00CB5863" w:rsidRPr="00C72490" w:rsidRDefault="00CB5863" w:rsidP="00E73CF8">
            <w:r w:rsidRPr="00C72490">
              <w:t>Класьори малки</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20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34</w:t>
            </w:r>
          </w:p>
        </w:tc>
        <w:tc>
          <w:tcPr>
            <w:tcW w:w="3810" w:type="dxa"/>
            <w:vAlign w:val="center"/>
          </w:tcPr>
          <w:p w:rsidR="00CB5863" w:rsidRPr="00C72490" w:rsidRDefault="00CB5863" w:rsidP="00E73CF8">
            <w:r w:rsidRPr="00C72490">
              <w:t>Дневник ЕДСД</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3</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35</w:t>
            </w:r>
          </w:p>
        </w:tc>
        <w:tc>
          <w:tcPr>
            <w:tcW w:w="3810" w:type="dxa"/>
            <w:vAlign w:val="center"/>
          </w:tcPr>
          <w:p w:rsidR="00CB5863" w:rsidRPr="00C72490" w:rsidRDefault="00CB5863" w:rsidP="00E73CF8">
            <w:r w:rsidRPr="00C72490">
              <w:t>Молив с гума</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20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36</w:t>
            </w:r>
          </w:p>
        </w:tc>
        <w:tc>
          <w:tcPr>
            <w:tcW w:w="3810" w:type="dxa"/>
            <w:vAlign w:val="center"/>
          </w:tcPr>
          <w:p w:rsidR="00CB5863" w:rsidRPr="00C72490" w:rsidRDefault="00CB5863" w:rsidP="00E73CF8">
            <w:r w:rsidRPr="00C72490">
              <w:t>Личен картон за отчитане на раб.облекло и инструменти</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20</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rPr>
                <w:lang w:val="en-US"/>
              </w:rPr>
              <w:t>3</w:t>
            </w:r>
            <w:r w:rsidRPr="00C72490">
              <w:t>7</w:t>
            </w:r>
          </w:p>
        </w:tc>
        <w:tc>
          <w:tcPr>
            <w:tcW w:w="3810" w:type="dxa"/>
            <w:vAlign w:val="center"/>
          </w:tcPr>
          <w:p w:rsidR="00CB5863" w:rsidRPr="00C72490" w:rsidRDefault="00CB5863" w:rsidP="00E73CF8">
            <w:r w:rsidRPr="00C72490">
              <w:t xml:space="preserve"> Калкулатор</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pPr>
            <w:r w:rsidRPr="00C72490">
              <w:t>3</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rPr>
                <w:lang w:val="en-US"/>
              </w:rPr>
              <w:t>3</w:t>
            </w:r>
            <w:r w:rsidRPr="00C72490">
              <w:t>8</w:t>
            </w:r>
          </w:p>
        </w:tc>
        <w:tc>
          <w:tcPr>
            <w:tcW w:w="3810" w:type="dxa"/>
            <w:vAlign w:val="center"/>
          </w:tcPr>
          <w:p w:rsidR="00CB5863" w:rsidRPr="00C72490" w:rsidRDefault="00CB5863" w:rsidP="00E73CF8">
            <w:pPr>
              <w:rPr>
                <w:lang w:val="en-US"/>
              </w:rPr>
            </w:pPr>
            <w:r w:rsidRPr="00C72490">
              <w:rPr>
                <w:lang w:val="en-US"/>
              </w:rPr>
              <w:t xml:space="preserve">USB Flash </w:t>
            </w:r>
            <w:r w:rsidRPr="00C72490">
              <w:t>памет</w:t>
            </w:r>
            <w:r w:rsidRPr="00C72490">
              <w:rPr>
                <w:lang w:val="en-US"/>
              </w:rPr>
              <w:t xml:space="preserve"> 16GB</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pPr>
          </w:p>
          <w:p w:rsidR="00CB5863" w:rsidRPr="00C72490" w:rsidRDefault="00CB5863" w:rsidP="00E73CF8">
            <w:pPr>
              <w:jc w:val="center"/>
              <w:rPr>
                <w:lang w:val="en-US"/>
              </w:rPr>
            </w:pPr>
            <w:r w:rsidRPr="00C72490">
              <w:rPr>
                <w:lang w:val="en-US"/>
              </w:rPr>
              <w:t>2</w:t>
            </w:r>
          </w:p>
        </w:tc>
      </w:tr>
      <w:tr w:rsidR="00CB5863" w:rsidRPr="00C72490" w:rsidTr="00E73CF8">
        <w:trPr>
          <w:trHeight w:val="600"/>
          <w:jc w:val="center"/>
        </w:trPr>
        <w:tc>
          <w:tcPr>
            <w:tcW w:w="545" w:type="dxa"/>
            <w:vAlign w:val="center"/>
          </w:tcPr>
          <w:p w:rsidR="00CB5863" w:rsidRPr="00C72490" w:rsidRDefault="00CB5863" w:rsidP="00E73CF8">
            <w:pPr>
              <w:jc w:val="center"/>
            </w:pPr>
            <w:r w:rsidRPr="00C72490">
              <w:t>39</w:t>
            </w:r>
          </w:p>
        </w:tc>
        <w:tc>
          <w:tcPr>
            <w:tcW w:w="3810" w:type="dxa"/>
            <w:vAlign w:val="center"/>
          </w:tcPr>
          <w:p w:rsidR="00CB5863" w:rsidRPr="00C72490" w:rsidRDefault="00CB5863" w:rsidP="00E73CF8">
            <w:r w:rsidRPr="00C72490">
              <w:t>Паус хартия пакет</w:t>
            </w:r>
          </w:p>
        </w:tc>
        <w:tc>
          <w:tcPr>
            <w:tcW w:w="1909" w:type="dxa"/>
            <w:vAlign w:val="center"/>
          </w:tcPr>
          <w:p w:rsidR="00CB5863" w:rsidRPr="00C72490" w:rsidRDefault="00CB5863" w:rsidP="00E73CF8">
            <w:pPr>
              <w:jc w:val="center"/>
            </w:pPr>
            <w:r w:rsidRPr="00C72490">
              <w:t>брой</w:t>
            </w:r>
          </w:p>
        </w:tc>
        <w:tc>
          <w:tcPr>
            <w:tcW w:w="1930" w:type="dxa"/>
          </w:tcPr>
          <w:p w:rsidR="00CB5863" w:rsidRPr="00C72490" w:rsidRDefault="00CB5863" w:rsidP="00E73CF8">
            <w:pPr>
              <w:jc w:val="center"/>
              <w:rPr>
                <w:lang w:val="en-US"/>
              </w:rPr>
            </w:pPr>
          </w:p>
          <w:p w:rsidR="00CB5863" w:rsidRPr="00C72490" w:rsidRDefault="00CB5863" w:rsidP="00E73CF8">
            <w:pPr>
              <w:jc w:val="center"/>
            </w:pPr>
            <w:r w:rsidRPr="00C72490">
              <w:t>1</w:t>
            </w:r>
          </w:p>
        </w:tc>
      </w:tr>
      <w:tr w:rsidR="00CB5863" w:rsidRPr="00C72490" w:rsidTr="00E73CF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t>40</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r w:rsidRPr="00C72490">
              <w:t>Разделители</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t xml:space="preserve">пакет </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E73CF8">
            <w:pPr>
              <w:jc w:val="center"/>
              <w:rPr>
                <w:lang w:val="en-US"/>
              </w:rPr>
            </w:pPr>
          </w:p>
          <w:p w:rsidR="00CB5863" w:rsidRPr="00C72490" w:rsidRDefault="00CB5863" w:rsidP="00E73CF8">
            <w:pPr>
              <w:jc w:val="center"/>
            </w:pPr>
            <w:r w:rsidRPr="00C72490">
              <w:t>10</w:t>
            </w:r>
          </w:p>
        </w:tc>
      </w:tr>
      <w:tr w:rsidR="00CB5863" w:rsidRPr="00C72490" w:rsidTr="00E73CF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rPr>
                <w:lang w:val="en-US"/>
              </w:rPr>
              <w:t>4</w:t>
            </w:r>
            <w:r w:rsidRPr="00C72490">
              <w:t>1</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r w:rsidRPr="00C72490">
              <w:t>Гуми</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t>брой</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E73CF8">
            <w:pPr>
              <w:jc w:val="center"/>
              <w:rPr>
                <w:lang w:val="en-US"/>
              </w:rPr>
            </w:pPr>
          </w:p>
          <w:p w:rsidR="00CB5863" w:rsidRPr="00C72490" w:rsidRDefault="00CB5863" w:rsidP="00E73CF8">
            <w:pPr>
              <w:jc w:val="center"/>
            </w:pPr>
            <w:r w:rsidRPr="00C72490">
              <w:t>5</w:t>
            </w:r>
          </w:p>
        </w:tc>
      </w:tr>
      <w:tr w:rsidR="00CB5863" w:rsidRPr="00C72490" w:rsidTr="00E73CF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rPr>
                <w:lang w:val="en-US"/>
              </w:rPr>
              <w:t>4</w:t>
            </w:r>
            <w:r w:rsidRPr="00C72490">
              <w:t>2</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r w:rsidRPr="00C72490">
              <w:t>Ножици</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t>брой</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E73CF8">
            <w:pPr>
              <w:jc w:val="center"/>
              <w:rPr>
                <w:lang w:val="en-US"/>
              </w:rPr>
            </w:pPr>
          </w:p>
          <w:p w:rsidR="00CB5863" w:rsidRPr="00C72490" w:rsidRDefault="00CB5863" w:rsidP="00E73CF8">
            <w:pPr>
              <w:jc w:val="center"/>
            </w:pPr>
            <w:r w:rsidRPr="00C72490">
              <w:t>6</w:t>
            </w:r>
          </w:p>
        </w:tc>
      </w:tr>
      <w:tr w:rsidR="00CB5863" w:rsidRPr="00C72490" w:rsidTr="00E73CF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rPr>
                <w:lang w:val="en-US"/>
              </w:rPr>
              <w:t>4</w:t>
            </w:r>
            <w:r w:rsidRPr="00C72490">
              <w:t>3</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r w:rsidRPr="00C72490">
              <w:t>Тетрадка голям формат с редове</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t>брой</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E73CF8">
            <w:pPr>
              <w:jc w:val="center"/>
            </w:pPr>
            <w:r w:rsidRPr="00C72490">
              <w:t>5</w:t>
            </w:r>
          </w:p>
        </w:tc>
      </w:tr>
      <w:tr w:rsidR="00CB5863" w:rsidRPr="00C72490" w:rsidTr="00E73CF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rPr>
                <w:lang w:val="en-US"/>
              </w:rPr>
              <w:t>4</w:t>
            </w:r>
            <w:r w:rsidRPr="00C72490">
              <w:t>4</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r w:rsidRPr="00C72490">
              <w:t>Заповед за командировка</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E73CF8">
            <w:pPr>
              <w:jc w:val="center"/>
            </w:pPr>
            <w:r w:rsidRPr="00C72490">
              <w:t>кочан</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E73CF8">
            <w:pPr>
              <w:jc w:val="center"/>
            </w:pPr>
            <w:r w:rsidRPr="00C72490">
              <w:t>2</w:t>
            </w:r>
          </w:p>
        </w:tc>
      </w:tr>
    </w:tbl>
    <w:p w:rsidR="006647FF" w:rsidRPr="00795F15" w:rsidRDefault="006647FF" w:rsidP="00750598">
      <w:pPr>
        <w:spacing w:line="271" w:lineRule="exact"/>
        <w:ind w:firstLine="567"/>
        <w:jc w:val="both"/>
        <w:rPr>
          <w:b/>
          <w:bCs/>
        </w:rPr>
      </w:pPr>
      <w:r w:rsidRPr="00795F15">
        <w:rPr>
          <w:b/>
          <w:bCs/>
        </w:rPr>
        <w:t>На разглеждане и класиране по посочения критерий подлежи общото ценово  предложение, образувано от сбора на единичните</w:t>
      </w:r>
      <w:r w:rsidR="00662915">
        <w:rPr>
          <w:b/>
          <w:bCs/>
        </w:rPr>
        <w:t xml:space="preserve"> цени умножени по </w:t>
      </w:r>
      <w:r w:rsidR="00662915">
        <w:rPr>
          <w:b/>
          <w:bCs/>
        </w:rPr>
        <w:lastRenderedPageBreak/>
        <w:t>прогнозните количества на всички видове артикули.</w:t>
      </w:r>
    </w:p>
    <w:p w:rsidR="006647FF" w:rsidRPr="00D9586E" w:rsidRDefault="006647FF" w:rsidP="003D3820">
      <w:pPr>
        <w:keepNext/>
        <w:widowControl/>
        <w:numPr>
          <w:ilvl w:val="0"/>
          <w:numId w:val="12"/>
        </w:numPr>
        <w:suppressAutoHyphens/>
        <w:autoSpaceDE/>
        <w:autoSpaceDN/>
        <w:adjustRightInd/>
        <w:ind w:left="0" w:firstLine="720"/>
        <w:jc w:val="both"/>
        <w:outlineLvl w:val="0"/>
        <w:rPr>
          <w:u w:val="single"/>
        </w:rPr>
      </w:pPr>
      <w:r w:rsidRPr="00330995">
        <w:t>Възложителят не се ангажира да закупува всички видове артикули, а само необходимите му</w:t>
      </w:r>
      <w:r>
        <w:t>.</w:t>
      </w:r>
      <w:r w:rsidRPr="00A52A69">
        <w:t xml:space="preserve"> </w:t>
      </w:r>
      <w:r w:rsidRPr="008A4525">
        <w:t>При необходимост, Възложителя</w:t>
      </w:r>
      <w:r>
        <w:t>т</w:t>
      </w:r>
      <w:r w:rsidRPr="008A4525">
        <w:t xml:space="preserve"> може да заяви и закупи </w:t>
      </w:r>
      <w:r w:rsidRPr="008A4525">
        <w:rPr>
          <w:b/>
          <w:bCs/>
        </w:rPr>
        <w:t xml:space="preserve">допълнителни количества стоки от описаните видове в </w:t>
      </w:r>
      <w:r>
        <w:rPr>
          <w:b/>
          <w:bCs/>
        </w:rPr>
        <w:t>техническата спецификация</w:t>
      </w:r>
      <w:r w:rsidRPr="008A4525">
        <w:t>, по единичните це</w:t>
      </w:r>
      <w:r>
        <w:t xml:space="preserve">ни (в лева без ДДС) посочени от </w:t>
      </w:r>
      <w:r w:rsidRPr="008A4525">
        <w:t>Изпълнителя в ценовата му оферта.</w:t>
      </w:r>
    </w:p>
    <w:p w:rsidR="006647FF" w:rsidRPr="00C04ADE" w:rsidRDefault="006647FF" w:rsidP="003D3820">
      <w:pPr>
        <w:ind w:firstLine="708"/>
        <w:jc w:val="both"/>
        <w:rPr>
          <w:lang w:val="en-US"/>
        </w:rPr>
      </w:pPr>
      <w:r>
        <w:rPr>
          <w:b/>
          <w:bCs/>
        </w:rPr>
        <w:t xml:space="preserve"> </w:t>
      </w:r>
      <w:r w:rsidRPr="008A4525">
        <w:t>При необходимост, Възложителя</w:t>
      </w:r>
      <w:r>
        <w:t>т</w:t>
      </w:r>
      <w:r w:rsidRPr="008A4525">
        <w:t xml:space="preserve"> закупува стоки, </w:t>
      </w:r>
      <w:r>
        <w:rPr>
          <w:b/>
          <w:bCs/>
        </w:rPr>
        <w:t>извън списъка в техническата спецификация</w:t>
      </w:r>
      <w:r w:rsidRPr="008A4525">
        <w:t>, намалени с предложеният %</w:t>
      </w:r>
      <w:r>
        <w:t xml:space="preserve"> </w:t>
      </w:r>
      <w:r w:rsidRPr="008A4525">
        <w:t>(процент) търговска отстъпка (ТО) от цените на стоките в търговската мрежа на Изпълнителя. Предложеният % ТО не следва да се променя до приключване на дейс</w:t>
      </w:r>
      <w:r>
        <w:t>твието на договора.</w:t>
      </w:r>
    </w:p>
    <w:p w:rsidR="00182345" w:rsidRDefault="006647FF" w:rsidP="00182345">
      <w:pPr>
        <w:tabs>
          <w:tab w:val="left" w:pos="567"/>
        </w:tabs>
        <w:spacing w:before="240"/>
        <w:jc w:val="both"/>
        <w:rPr>
          <w:rStyle w:val="FontStyle28"/>
          <w:sz w:val="24"/>
          <w:szCs w:val="24"/>
          <w:u w:val="single"/>
        </w:rPr>
      </w:pPr>
      <w:r w:rsidRPr="00330995">
        <w:rPr>
          <w:rStyle w:val="FontStyle31"/>
          <w:sz w:val="24"/>
          <w:szCs w:val="24"/>
        </w:rPr>
        <w:tab/>
      </w:r>
      <w:r w:rsidR="00182345" w:rsidRPr="00182345">
        <w:rPr>
          <w:rStyle w:val="FontStyle31"/>
          <w:b/>
          <w:sz w:val="24"/>
          <w:szCs w:val="24"/>
        </w:rPr>
        <w:t>П</w:t>
      </w:r>
      <w:r w:rsidRPr="00182345">
        <w:rPr>
          <w:rStyle w:val="FontStyle31"/>
          <w:b/>
          <w:bCs/>
          <w:sz w:val="24"/>
          <w:szCs w:val="24"/>
        </w:rPr>
        <w:t>р</w:t>
      </w:r>
      <w:r w:rsidRPr="00330995">
        <w:rPr>
          <w:rStyle w:val="FontStyle31"/>
          <w:b/>
          <w:bCs/>
          <w:sz w:val="24"/>
          <w:szCs w:val="24"/>
        </w:rPr>
        <w:t xml:space="preserve">огнозна стойност на обществената поръчката е </w:t>
      </w:r>
      <w:r w:rsidR="00CB5863">
        <w:rPr>
          <w:rStyle w:val="FontStyle28"/>
          <w:sz w:val="24"/>
          <w:szCs w:val="24"/>
          <w:u w:val="single"/>
        </w:rPr>
        <w:t>2 500</w:t>
      </w:r>
      <w:r w:rsidR="00182345" w:rsidRPr="009327BA">
        <w:rPr>
          <w:rStyle w:val="FontStyle28"/>
          <w:sz w:val="24"/>
          <w:szCs w:val="24"/>
          <w:u w:val="single"/>
        </w:rPr>
        <w:t xml:space="preserve"> лв. ( </w:t>
      </w:r>
      <w:r w:rsidR="00CB5863">
        <w:rPr>
          <w:rStyle w:val="FontStyle28"/>
          <w:sz w:val="24"/>
          <w:szCs w:val="24"/>
          <w:u w:val="single"/>
        </w:rPr>
        <w:t xml:space="preserve">две хиляди и петстотин </w:t>
      </w:r>
      <w:r w:rsidR="00182345" w:rsidRPr="00773E39">
        <w:rPr>
          <w:rStyle w:val="FontStyle28"/>
          <w:sz w:val="24"/>
          <w:szCs w:val="24"/>
          <w:u w:val="single"/>
        </w:rPr>
        <w:t>лева ) без ДДС</w:t>
      </w:r>
      <w:r w:rsidR="00182345">
        <w:rPr>
          <w:rStyle w:val="FontStyle28"/>
          <w:sz w:val="24"/>
          <w:szCs w:val="24"/>
          <w:u w:val="single"/>
        </w:rPr>
        <w:t>.</w:t>
      </w:r>
    </w:p>
    <w:p w:rsidR="006647FF" w:rsidRPr="001105A7" w:rsidRDefault="006647FF" w:rsidP="00062B57">
      <w:pPr>
        <w:pStyle w:val="ListParagraph"/>
        <w:tabs>
          <w:tab w:val="left" w:pos="567"/>
        </w:tabs>
        <w:ind w:left="930"/>
        <w:jc w:val="both"/>
        <w:rPr>
          <w:rStyle w:val="FontStyle28"/>
          <w:sz w:val="24"/>
          <w:szCs w:val="24"/>
        </w:rPr>
      </w:pPr>
    </w:p>
    <w:p w:rsidR="006647FF" w:rsidRPr="00330995" w:rsidRDefault="006647FF" w:rsidP="00130BCA">
      <w:pPr>
        <w:tabs>
          <w:tab w:val="left" w:pos="567"/>
        </w:tabs>
        <w:jc w:val="both"/>
        <w:rPr>
          <w:rStyle w:val="FontStyle28"/>
          <w:sz w:val="24"/>
          <w:szCs w:val="24"/>
        </w:rPr>
      </w:pPr>
      <w:r w:rsidRPr="00330995">
        <w:tab/>
      </w:r>
      <w:r w:rsidRPr="00330995">
        <w:rPr>
          <w:rStyle w:val="FontStyle28"/>
          <w:sz w:val="24"/>
          <w:szCs w:val="24"/>
        </w:rPr>
        <w:t>IХ.</w:t>
      </w:r>
      <w:r>
        <w:rPr>
          <w:rStyle w:val="FontStyle28"/>
          <w:sz w:val="24"/>
          <w:szCs w:val="24"/>
        </w:rPr>
        <w:t xml:space="preserve"> </w:t>
      </w:r>
      <w:r w:rsidRPr="00330995">
        <w:rPr>
          <w:rStyle w:val="FontStyle28"/>
          <w:sz w:val="24"/>
          <w:szCs w:val="24"/>
        </w:rPr>
        <w:t>Изисквания към участниците в публичното състезание: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w:t>
      </w:r>
      <w:r>
        <w:rPr>
          <w:rStyle w:val="FontStyle31"/>
          <w:sz w:val="24"/>
          <w:szCs w:val="24"/>
        </w:rPr>
        <w:t xml:space="preserve"> </w:t>
      </w:r>
      <w:r w:rsidRPr="00330995">
        <w:rPr>
          <w:rStyle w:val="FontStyle31"/>
          <w:sz w:val="24"/>
          <w:szCs w:val="24"/>
        </w:rPr>
        <w:t>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p>
    <w:p w:rsidR="00182345" w:rsidRPr="00340B2E" w:rsidRDefault="006647FF" w:rsidP="00182345">
      <w:pPr>
        <w:tabs>
          <w:tab w:val="left" w:pos="567"/>
        </w:tabs>
        <w:jc w:val="both"/>
        <w:rPr>
          <w:rStyle w:val="FontStyle31"/>
          <w:sz w:val="24"/>
          <w:szCs w:val="24"/>
        </w:rPr>
      </w:pPr>
      <w:r w:rsidRPr="00330995">
        <w:rPr>
          <w:rStyle w:val="FontStyle28"/>
          <w:sz w:val="24"/>
          <w:szCs w:val="24"/>
        </w:rPr>
        <w:tab/>
      </w:r>
      <w:r w:rsidR="00182345" w:rsidRPr="00340B2E">
        <w:rPr>
          <w:rStyle w:val="FontStyle28"/>
          <w:sz w:val="24"/>
          <w:szCs w:val="24"/>
        </w:rPr>
        <w:t>Възложителят ще отстрани от участие в процедурата за възлагане на обществената поръчка участник /чл. 54, ал.1  от ЗОП/, когато:</w:t>
      </w:r>
    </w:p>
    <w:p w:rsidR="00182345" w:rsidRPr="00340B2E" w:rsidRDefault="00182345" w:rsidP="00182345">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182345" w:rsidRPr="007F1E9F" w:rsidRDefault="00182345" w:rsidP="00182345">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Pr="007F1E9F">
        <w:rPr>
          <w:color w:val="000000"/>
        </w:rPr>
        <w:t>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Pr="007F1E9F">
        <w:rPr>
          <w:color w:val="000000"/>
        </w:rPr>
        <w:t>има задължения за данъци и задължителни осигурителни вноски по смисъла на</w:t>
      </w:r>
      <w:r w:rsidRPr="007F1E9F">
        <w:rPr>
          <w:rStyle w:val="apple-converted-space"/>
          <w:color w:val="000000"/>
        </w:rPr>
        <w:t> </w:t>
      </w:r>
      <w:r w:rsidRPr="007F1E9F">
        <w:rPr>
          <w:rStyle w:val="newdocreference"/>
          <w:color w:val="000000"/>
        </w:rPr>
        <w:t>чл. 162, ал. 2, т. 1 от Данъчно-осигурителния процесуален кодекс</w:t>
      </w:r>
      <w:r w:rsidRPr="007F1E9F">
        <w:rPr>
          <w:rStyle w:val="apple-converted-space"/>
          <w:color w:val="000000"/>
        </w:rPr>
        <w:t> </w:t>
      </w:r>
      <w:r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2345" w:rsidRPr="00340B2E" w:rsidRDefault="00182345" w:rsidP="00182345">
      <w:pPr>
        <w:tabs>
          <w:tab w:val="left" w:pos="567"/>
        </w:tabs>
        <w:ind w:firstLine="720"/>
        <w:jc w:val="both"/>
        <w:rPr>
          <w:rStyle w:val="FontStyle31"/>
          <w:sz w:val="24"/>
          <w:szCs w:val="24"/>
        </w:rPr>
      </w:pPr>
      <w:r w:rsidRPr="00340B2E">
        <w:rPr>
          <w:rStyle w:val="FontStyle28"/>
          <w:sz w:val="24"/>
          <w:szCs w:val="24"/>
        </w:rPr>
        <w:t xml:space="preserve">Забележка: </w:t>
      </w:r>
      <w:r>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Pr>
          <w:rStyle w:val="FontStyle31"/>
          <w:sz w:val="24"/>
          <w:szCs w:val="24"/>
        </w:rPr>
        <w:t xml:space="preserve"> </w:t>
      </w:r>
      <w:r w:rsidRPr="00340B2E">
        <w:rPr>
          <w:rStyle w:val="FontStyle31"/>
          <w:sz w:val="24"/>
          <w:szCs w:val="24"/>
        </w:rPr>
        <w:t xml:space="preserve">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w:t>
      </w:r>
      <w:r w:rsidRPr="00340B2E">
        <w:rPr>
          <w:rStyle w:val="FontStyle31"/>
          <w:sz w:val="24"/>
          <w:szCs w:val="24"/>
        </w:rPr>
        <w:lastRenderedPageBreak/>
        <w:t>година.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color w:val="000000"/>
        </w:rPr>
        <w:t xml:space="preserve"> е установено с влязло в сила наказателно постановление или съдебно решение, нарушение на</w:t>
      </w:r>
      <w:r w:rsidRPr="007F1E9F">
        <w:rPr>
          <w:rStyle w:val="apple-converted-space"/>
          <w:color w:val="000000"/>
        </w:rPr>
        <w:t> </w:t>
      </w:r>
      <w:r w:rsidRPr="007F1E9F">
        <w:rPr>
          <w:rStyle w:val="newdocreference"/>
          <w:color w:val="000000"/>
        </w:rPr>
        <w:t>чл. 61, ал. 1</w:t>
      </w:r>
      <w:r w:rsidRPr="007F1E9F">
        <w:rPr>
          <w:color w:val="000000"/>
        </w:rPr>
        <w:t>,</w:t>
      </w:r>
      <w:r w:rsidRPr="007F1E9F">
        <w:rPr>
          <w:rStyle w:val="apple-converted-space"/>
          <w:color w:val="000000"/>
        </w:rPr>
        <w:t> </w:t>
      </w:r>
      <w:r w:rsidRPr="007F1E9F">
        <w:rPr>
          <w:rStyle w:val="newdocreference"/>
          <w:color w:val="000000"/>
        </w:rPr>
        <w:t>чл. 62, ал. 1 или 3</w:t>
      </w:r>
      <w:r w:rsidRPr="007F1E9F">
        <w:rPr>
          <w:color w:val="000000"/>
        </w:rPr>
        <w:t>,</w:t>
      </w:r>
      <w:r w:rsidRPr="007F1E9F">
        <w:rPr>
          <w:rStyle w:val="apple-converted-space"/>
          <w:color w:val="000000"/>
        </w:rPr>
        <w:t> </w:t>
      </w:r>
      <w:r w:rsidRPr="007F1E9F">
        <w:rPr>
          <w:rStyle w:val="newdocreference"/>
          <w:color w:val="000000"/>
        </w:rPr>
        <w:t>чл. 63, ал. 1 или 2</w:t>
      </w:r>
      <w:r w:rsidRPr="007F1E9F">
        <w:rPr>
          <w:color w:val="000000"/>
        </w:rPr>
        <w:t>,</w:t>
      </w:r>
      <w:r w:rsidRPr="007F1E9F">
        <w:rPr>
          <w:rStyle w:val="apple-converted-space"/>
          <w:color w:val="000000"/>
        </w:rPr>
        <w:t> </w:t>
      </w:r>
      <w:r w:rsidRPr="007F1E9F">
        <w:rPr>
          <w:rStyle w:val="newdocreference"/>
          <w:color w:val="000000"/>
        </w:rPr>
        <w:t>чл. 118</w:t>
      </w:r>
      <w:r w:rsidRPr="007F1E9F">
        <w:rPr>
          <w:color w:val="000000"/>
        </w:rPr>
        <w:t>,</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color w:val="000000"/>
        </w:rPr>
        <w:t>,</w:t>
      </w:r>
      <w:r w:rsidRPr="007F1E9F">
        <w:rPr>
          <w:rStyle w:val="apple-converted-space"/>
          <w:color w:val="000000"/>
        </w:rPr>
        <w:t> </w:t>
      </w:r>
      <w:r w:rsidRPr="007F1E9F">
        <w:rPr>
          <w:rStyle w:val="newdocreference"/>
          <w:color w:val="000000"/>
        </w:rPr>
        <w:t>чл. 245</w:t>
      </w:r>
      <w:r w:rsidRPr="007F1E9F">
        <w:rPr>
          <w:rStyle w:val="apple-converted-space"/>
          <w:color w:val="000000"/>
        </w:rPr>
        <w:t> </w:t>
      </w:r>
      <w:r w:rsidRPr="007F1E9F">
        <w:rPr>
          <w:color w:val="000000"/>
        </w:rPr>
        <w:t>и</w:t>
      </w:r>
      <w:r w:rsidRPr="007F1E9F">
        <w:rPr>
          <w:rStyle w:val="apple-converted-space"/>
          <w:color w:val="000000"/>
        </w:rPr>
        <w:t> </w:t>
      </w:r>
      <w:r w:rsidRPr="007F1E9F">
        <w:rPr>
          <w:rStyle w:val="newdocreference"/>
          <w:color w:val="000000"/>
        </w:rPr>
        <w:t>чл. 301 - 305 от Кодекса на труда</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13, ал. 1 от Закона за трудовата миграция и трудовата мобилност</w:t>
      </w:r>
      <w:r w:rsidRPr="007F1E9F">
        <w:rPr>
          <w:rStyle w:val="apple-converted-space"/>
          <w:color w:val="000000"/>
        </w:rPr>
        <w:t> </w:t>
      </w:r>
      <w:r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82345" w:rsidRPr="00340B2E" w:rsidRDefault="00182345" w:rsidP="00182345">
      <w:pPr>
        <w:tabs>
          <w:tab w:val="left" w:pos="567"/>
        </w:tabs>
        <w:ind w:firstLine="720"/>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2345" w:rsidRPr="00340B2E" w:rsidRDefault="00182345" w:rsidP="00182345">
      <w:pPr>
        <w:tabs>
          <w:tab w:val="left" w:pos="567"/>
        </w:tabs>
        <w:jc w:val="both"/>
        <w:rPr>
          <w:rStyle w:val="FontStyle31"/>
          <w:color w:val="000000"/>
          <w:sz w:val="24"/>
          <w:szCs w:val="24"/>
        </w:rPr>
      </w:pPr>
      <w:r w:rsidRPr="00340B2E">
        <w:rPr>
          <w:rStyle w:val="FontStyle31"/>
          <w:color w:val="000000"/>
          <w:sz w:val="24"/>
          <w:szCs w:val="24"/>
        </w:rPr>
        <w:tab/>
        <w:t>5. опитал е да:</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182345" w:rsidRPr="00340B2E" w:rsidRDefault="00182345" w:rsidP="00182345">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Pr>
          <w:rStyle w:val="FontStyle31"/>
          <w:color w:val="000000"/>
          <w:sz w:val="24"/>
          <w:szCs w:val="24"/>
        </w:rPr>
        <w:t>посочени в чл. 54, ал. 2 и 3 от ЗОП.</w:t>
      </w:r>
    </w:p>
    <w:p w:rsidR="00182345" w:rsidRPr="00340B2E" w:rsidRDefault="00182345" w:rsidP="00182345">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182345" w:rsidRPr="00340B2E" w:rsidRDefault="00182345" w:rsidP="00182345">
      <w:pPr>
        <w:tabs>
          <w:tab w:val="left" w:pos="567"/>
        </w:tabs>
        <w:ind w:firstLine="720"/>
        <w:jc w:val="both"/>
        <w:rPr>
          <w:rStyle w:val="FontStyle28"/>
          <w:sz w:val="24"/>
          <w:szCs w:val="24"/>
        </w:rPr>
      </w:pPr>
      <w:r w:rsidRPr="00340B2E">
        <w:rPr>
          <w:rStyle w:val="FontStyle31"/>
          <w:sz w:val="24"/>
          <w:szCs w:val="24"/>
        </w:rPr>
        <w:lastRenderedPageBreak/>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82345"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82345" w:rsidRPr="007F1E9F"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182345" w:rsidRPr="00302421" w:rsidRDefault="00182345" w:rsidP="00182345">
      <w:pPr>
        <w:shd w:val="clear" w:color="auto" w:fill="FEFEFE"/>
        <w:jc w:val="both"/>
        <w:rPr>
          <w:color w:val="000000"/>
        </w:rPr>
      </w:pPr>
      <w:r w:rsidRPr="00340B2E">
        <w:rPr>
          <w:rStyle w:val="FontStyle31"/>
          <w:sz w:val="24"/>
          <w:szCs w:val="24"/>
        </w:rPr>
        <w:tab/>
      </w:r>
      <w:r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Pr>
          <w:color w:val="000000"/>
        </w:rPr>
        <w:t xml:space="preserve">. </w:t>
      </w:r>
      <w:r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Pr>
          <w:color w:val="000000"/>
        </w:rPr>
        <w:t xml:space="preserve"> </w:t>
      </w:r>
      <w:r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182345" w:rsidRDefault="00182345" w:rsidP="00182345">
      <w:pPr>
        <w:tabs>
          <w:tab w:val="left" w:pos="567"/>
        </w:tabs>
        <w:jc w:val="both"/>
        <w:rPr>
          <w:rStyle w:val="FontStyle31"/>
          <w:sz w:val="24"/>
          <w:szCs w:val="24"/>
        </w:rPr>
      </w:pPr>
    </w:p>
    <w:p w:rsidR="006647FF" w:rsidRPr="00B1385A" w:rsidRDefault="006647FF" w:rsidP="00182345">
      <w:pPr>
        <w:tabs>
          <w:tab w:val="left" w:pos="567"/>
        </w:tabs>
        <w:jc w:val="both"/>
        <w:rPr>
          <w:rStyle w:val="FontStyle31"/>
          <w:sz w:val="24"/>
          <w:szCs w:val="24"/>
        </w:rPr>
      </w:pPr>
      <w:r w:rsidRPr="00330995">
        <w:rPr>
          <w:rStyle w:val="FontStyle31"/>
          <w:sz w:val="24"/>
          <w:szCs w:val="24"/>
        </w:rPr>
        <w:tab/>
      </w:r>
      <w:r w:rsidRPr="00B1385A">
        <w:rPr>
          <w:rStyle w:val="FontStyle31"/>
          <w:b/>
          <w:bCs/>
          <w:sz w:val="24"/>
          <w:szCs w:val="24"/>
        </w:rPr>
        <w:t>Други национални основания за отстраняване на участник</w:t>
      </w:r>
      <w:r>
        <w:rPr>
          <w:rStyle w:val="FontStyle31"/>
          <w:b/>
          <w:bCs/>
          <w:sz w:val="24"/>
          <w:szCs w:val="24"/>
        </w:rPr>
        <w:t xml:space="preserve"> </w:t>
      </w:r>
      <w:r w:rsidRPr="00B1385A">
        <w:rPr>
          <w:rStyle w:val="FontStyle31"/>
          <w:b/>
          <w:bCs/>
          <w:sz w:val="24"/>
          <w:szCs w:val="24"/>
        </w:rPr>
        <w:t>/относно наличието или липсата им се попълва Раздел Г от Част III на ЕЕДОП/</w:t>
      </w:r>
      <w:r w:rsidRPr="00B1385A">
        <w:rPr>
          <w:rStyle w:val="FontStyle31"/>
          <w:sz w:val="24"/>
          <w:szCs w:val="24"/>
        </w:rPr>
        <w:t>:</w:t>
      </w:r>
    </w:p>
    <w:p w:rsidR="006647FF" w:rsidRPr="00B1385A" w:rsidRDefault="006647FF" w:rsidP="00D05946">
      <w:pPr>
        <w:pStyle w:val="NormalWeb"/>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30995" w:rsidRDefault="006647FF" w:rsidP="00D05946">
      <w:pPr>
        <w:pStyle w:val="NormalWeb"/>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6647FF" w:rsidRPr="00D05946" w:rsidRDefault="006647FF" w:rsidP="00A83359">
      <w:pPr>
        <w:tabs>
          <w:tab w:val="left" w:pos="567"/>
        </w:tabs>
        <w:spacing w:before="240"/>
        <w:jc w:val="both"/>
        <w:rPr>
          <w:rStyle w:val="FontStyle28"/>
          <w:sz w:val="24"/>
          <w:szCs w:val="24"/>
        </w:rPr>
      </w:pPr>
      <w:r w:rsidRPr="00330995">
        <w:rPr>
          <w:rStyle w:val="FontStyle28"/>
          <w:sz w:val="24"/>
          <w:szCs w:val="24"/>
        </w:rPr>
        <w:tab/>
      </w:r>
      <w:r w:rsidRPr="00D05946">
        <w:rPr>
          <w:rStyle w:val="FontStyle28"/>
          <w:sz w:val="24"/>
          <w:szCs w:val="24"/>
        </w:rPr>
        <w:t>Допълнителни основания за отстраняване  от участие:</w:t>
      </w:r>
    </w:p>
    <w:p w:rsidR="006647FF" w:rsidRPr="00330995" w:rsidRDefault="006647FF" w:rsidP="00130BCA">
      <w:pPr>
        <w:tabs>
          <w:tab w:val="left" w:pos="567"/>
        </w:tabs>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В</w:t>
      </w:r>
      <w:r w:rsidRPr="00330995">
        <w:rPr>
          <w:rStyle w:val="FontStyle28"/>
          <w:b w:val="0"/>
          <w:bCs w:val="0"/>
          <w:sz w:val="24"/>
          <w:szCs w:val="24"/>
        </w:rPr>
        <w:t>ъзложителят отстранява от процедурата  участник:</w:t>
      </w:r>
    </w:p>
    <w:p w:rsidR="006647FF" w:rsidRPr="00D05946" w:rsidRDefault="006647FF" w:rsidP="00D05946">
      <w:pPr>
        <w:pStyle w:val="ListParagraph"/>
        <w:tabs>
          <w:tab w:val="left" w:pos="567"/>
        </w:tabs>
        <w:ind w:left="0"/>
        <w:jc w:val="both"/>
        <w:rPr>
          <w:rStyle w:val="FontStyle28"/>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D05946" w:rsidRDefault="006647FF" w:rsidP="00D05946">
      <w:pPr>
        <w:pStyle w:val="ListParagraph"/>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е представил оферта, която не отговаря на предварително обявените условия на поръчката;</w:t>
      </w:r>
    </w:p>
    <w:p w:rsidR="006647FF" w:rsidRPr="00D05946" w:rsidRDefault="006647FF" w:rsidP="00D05946">
      <w:pPr>
        <w:pStyle w:val="ListParagraph"/>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 xml:space="preserve">който не е представил в срок обосновка по чл. 72, ал. </w:t>
      </w:r>
      <w:r w:rsidRPr="00D05946">
        <w:rPr>
          <w:rStyle w:val="FontStyle28"/>
          <w:b w:val="0"/>
          <w:bCs w:val="0"/>
          <w:sz w:val="24"/>
          <w:szCs w:val="24"/>
        </w:rPr>
        <w:t xml:space="preserve">1 </w:t>
      </w:r>
      <w:r w:rsidRPr="00D05946">
        <w:rPr>
          <w:rStyle w:val="FontStyle31"/>
          <w:sz w:val="24"/>
          <w:szCs w:val="24"/>
        </w:rPr>
        <w:t>от ЗОП;</w:t>
      </w:r>
    </w:p>
    <w:p w:rsidR="006647FF" w:rsidRPr="00D05946" w:rsidRDefault="006647FF" w:rsidP="00D05946">
      <w:pPr>
        <w:pStyle w:val="ListParagraph"/>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чиято оферта не е приета съгласно чл. 72, ал. 3-5 от ЗОП;</w:t>
      </w:r>
    </w:p>
    <w:p w:rsidR="006647FF" w:rsidRPr="00330995" w:rsidRDefault="006647FF" w:rsidP="00BF7EEB">
      <w:pPr>
        <w:tabs>
          <w:tab w:val="left" w:pos="567"/>
        </w:tabs>
        <w:ind w:firstLine="720"/>
        <w:jc w:val="both"/>
        <w:rPr>
          <w:rStyle w:val="FontStyle28"/>
          <w:sz w:val="24"/>
          <w:szCs w:val="24"/>
        </w:rPr>
      </w:pPr>
      <w:r w:rsidRPr="00330995">
        <w:rPr>
          <w:rStyle w:val="FontStyle28"/>
          <w:sz w:val="24"/>
          <w:szCs w:val="24"/>
        </w:rPr>
        <w:t xml:space="preserve"> </w:t>
      </w:r>
    </w:p>
    <w:p w:rsidR="006647FF" w:rsidRPr="00330995" w:rsidRDefault="006647FF" w:rsidP="00B92DE5">
      <w:pPr>
        <w:tabs>
          <w:tab w:val="left" w:pos="567"/>
        </w:tabs>
        <w:spacing w:before="240" w:after="240"/>
        <w:jc w:val="both"/>
        <w:rPr>
          <w:rStyle w:val="FontStyle28"/>
          <w:sz w:val="24"/>
          <w:szCs w:val="24"/>
        </w:rPr>
      </w:pPr>
      <w:r w:rsidRPr="00330995">
        <w:rPr>
          <w:rStyle w:val="FontStyle28"/>
          <w:sz w:val="24"/>
          <w:szCs w:val="24"/>
        </w:rPr>
        <w:tab/>
        <w:t>Х.</w:t>
      </w:r>
      <w:r>
        <w:rPr>
          <w:rStyle w:val="FontStyle28"/>
          <w:sz w:val="24"/>
          <w:szCs w:val="24"/>
        </w:rPr>
        <w:t xml:space="preserve"> </w:t>
      </w:r>
      <w:r w:rsidRPr="00330995">
        <w:rPr>
          <w:rStyle w:val="FontStyle28"/>
          <w:sz w:val="24"/>
          <w:szCs w:val="24"/>
        </w:rPr>
        <w:t>КРИТЕРИЙ ЗА ПОДБОР</w:t>
      </w:r>
      <w:r>
        <w:rPr>
          <w:rStyle w:val="FontStyle28"/>
          <w:sz w:val="24"/>
          <w:szCs w:val="24"/>
        </w:rPr>
        <w:t>:</w:t>
      </w:r>
    </w:p>
    <w:p w:rsidR="006647FF" w:rsidRDefault="006647FF" w:rsidP="005A7000">
      <w:pPr>
        <w:tabs>
          <w:tab w:val="left" w:pos="567"/>
        </w:tabs>
        <w:spacing w:before="240" w:after="240"/>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bCs w:val="0"/>
          <w:sz w:val="24"/>
          <w:szCs w:val="24"/>
        </w:rPr>
        <w:t>изискване са:</w:t>
      </w:r>
    </w:p>
    <w:p w:rsidR="006647FF" w:rsidRPr="00BB4368" w:rsidRDefault="006647FF" w:rsidP="005A7000">
      <w:pPr>
        <w:pStyle w:val="ListParagraph"/>
        <w:numPr>
          <w:ilvl w:val="0"/>
          <w:numId w:val="8"/>
        </w:numPr>
        <w:tabs>
          <w:tab w:val="left" w:pos="567"/>
        </w:tabs>
        <w:spacing w:before="240" w:after="240"/>
        <w:jc w:val="both"/>
      </w:pPr>
      <w:r w:rsidRPr="005A7000">
        <w:rPr>
          <w:rStyle w:val="FontStyle28"/>
          <w:b w:val="0"/>
          <w:bCs w:val="0"/>
          <w:sz w:val="24"/>
          <w:szCs w:val="24"/>
        </w:rPr>
        <w:t xml:space="preserve">за </w:t>
      </w:r>
      <w:r w:rsidRPr="005A7000">
        <w:t xml:space="preserve">правоспособност за упражняване на професионална дейност </w:t>
      </w:r>
    </w:p>
    <w:p w:rsidR="006647FF" w:rsidRPr="00D05946" w:rsidRDefault="006647FF" w:rsidP="00BB4368">
      <w:pPr>
        <w:pStyle w:val="ListParagraph"/>
        <w:numPr>
          <w:ilvl w:val="0"/>
          <w:numId w:val="8"/>
        </w:numPr>
        <w:tabs>
          <w:tab w:val="left" w:pos="567"/>
        </w:tabs>
        <w:spacing w:before="240" w:after="240"/>
        <w:jc w:val="both"/>
      </w:pPr>
      <w:r w:rsidRPr="00D05946">
        <w:lastRenderedPageBreak/>
        <w:t>за икономическо и финансово състояние.</w:t>
      </w:r>
    </w:p>
    <w:p w:rsidR="006647FF" w:rsidRPr="00B92DE5" w:rsidRDefault="006647FF" w:rsidP="00B92DE5">
      <w:pPr>
        <w:tabs>
          <w:tab w:val="left" w:pos="567"/>
        </w:tabs>
        <w:spacing w:after="240"/>
        <w:jc w:val="both"/>
        <w:rPr>
          <w:rStyle w:val="FontStyle28"/>
          <w:b w:val="0"/>
          <w:bCs w:val="0"/>
          <w:sz w:val="24"/>
          <w:szCs w:val="24"/>
        </w:rPr>
      </w:pPr>
      <w:r w:rsidRPr="00330995">
        <w:rPr>
          <w:b/>
          <w:bCs/>
        </w:rPr>
        <w:tab/>
      </w:r>
      <w:r w:rsidRPr="00B92DE5">
        <w:rPr>
          <w:rStyle w:val="FontStyle28"/>
          <w:b w:val="0"/>
          <w:bCs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Pr>
          <w:rStyle w:val="FontStyle28"/>
          <w:sz w:val="24"/>
          <w:szCs w:val="24"/>
        </w:rPr>
        <w:t xml:space="preserve"> </w:t>
      </w:r>
      <w:r w:rsidRPr="00B92DE5">
        <w:rPr>
          <w:rStyle w:val="FontStyle28"/>
          <w:b w:val="0"/>
          <w:bCs w:val="0"/>
          <w:sz w:val="24"/>
          <w:szCs w:val="24"/>
        </w:rPr>
        <w:t xml:space="preserve"> и е следният:</w:t>
      </w:r>
    </w:p>
    <w:p w:rsidR="00182345" w:rsidRPr="00126BF5" w:rsidRDefault="006647FF" w:rsidP="00182345">
      <w:pPr>
        <w:widowControl/>
        <w:numPr>
          <w:ilvl w:val="0"/>
          <w:numId w:val="13"/>
        </w:numPr>
        <w:tabs>
          <w:tab w:val="left" w:pos="1134"/>
        </w:tabs>
        <w:autoSpaceDE/>
        <w:autoSpaceDN/>
        <w:adjustRightInd/>
        <w:spacing w:line="276" w:lineRule="auto"/>
        <w:ind w:left="0" w:firstLine="709"/>
        <w:jc w:val="both"/>
        <w:rPr>
          <w:b/>
          <w:i/>
        </w:rPr>
      </w:pPr>
      <w:r>
        <w:tab/>
      </w:r>
      <w:r w:rsidR="00182345" w:rsidRPr="00340B2E">
        <w:tab/>
      </w:r>
      <w:r w:rsidR="00182345">
        <w:rPr>
          <w:b/>
          <w:i/>
        </w:rPr>
        <w:t>П</w:t>
      </w:r>
      <w:r w:rsidR="00182345" w:rsidRPr="00126BF5">
        <w:rPr>
          <w:b/>
          <w:i/>
        </w:rPr>
        <w:t xml:space="preserve">рез последните 3 /три/ години, считано от датата на подаване на офертата, участникът трябва да е изпълнил </w:t>
      </w:r>
      <w:r w:rsidR="00182345">
        <w:rPr>
          <w:b/>
          <w:i/>
          <w:lang w:val="en-US"/>
        </w:rPr>
        <w:t xml:space="preserve">1 </w:t>
      </w:r>
      <w:r w:rsidR="00182345">
        <w:rPr>
          <w:b/>
          <w:i/>
        </w:rPr>
        <w:t>(една) услуга</w:t>
      </w:r>
      <w:r w:rsidR="00182345"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182345">
        <w:rPr>
          <w:b/>
          <w:i/>
        </w:rPr>
        <w:t xml:space="preserve"> </w:t>
      </w:r>
      <w:r w:rsidR="00182345" w:rsidRPr="00126BF5">
        <w:rPr>
          <w:b/>
          <w:i/>
        </w:rPr>
        <w:t>дейности</w:t>
      </w:r>
      <w:r w:rsidR="00182345">
        <w:rPr>
          <w:b/>
          <w:i/>
        </w:rPr>
        <w:t xml:space="preserve"> свързани с доставка на канцеларски материали.</w:t>
      </w:r>
    </w:p>
    <w:p w:rsidR="00182345" w:rsidRPr="00126BF5" w:rsidRDefault="00182345" w:rsidP="00182345">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r w:rsidRPr="00126BF5">
        <w:rPr>
          <w:lang w:val="ru-RU"/>
        </w:rPr>
        <w:t xml:space="preserve">участникът декларира съответствие с поставеното изискване, чрез попълване на </w:t>
      </w:r>
      <w:r w:rsidR="0089025C">
        <w:rPr>
          <w:bCs/>
        </w:rPr>
        <w:t>Част IV, раздел В, т. 1б</w:t>
      </w:r>
      <w:r w:rsidRPr="00126BF5">
        <w:rPr>
          <w:bCs/>
        </w:rPr>
        <w:t>) от ЕЕДОП</w:t>
      </w:r>
      <w:r w:rsidRPr="00126BF5">
        <w:t xml:space="preserve"> като предостави и информация за </w:t>
      </w:r>
      <w:r w:rsidRPr="009521DC">
        <w:rPr>
          <w:lang w:val="ru-RU"/>
        </w:rPr>
        <w:t xml:space="preserve">стойността, датата, </w:t>
      </w:r>
      <w:r w:rsidR="00EA2CF3">
        <w:t>и получателя на доставката</w:t>
      </w:r>
      <w:r w:rsidRPr="00126BF5">
        <w:t>.</w:t>
      </w:r>
    </w:p>
    <w:p w:rsidR="006647FF" w:rsidRPr="00330995" w:rsidRDefault="006647FF" w:rsidP="00182345">
      <w:pPr>
        <w:tabs>
          <w:tab w:val="left" w:pos="567"/>
        </w:tabs>
        <w:jc w:val="both"/>
        <w:rPr>
          <w:rStyle w:val="FontStyle31"/>
          <w:b/>
          <w:bCs/>
          <w:sz w:val="24"/>
          <w:szCs w:val="24"/>
        </w:rPr>
      </w:pPr>
    </w:p>
    <w:p w:rsidR="006647FF" w:rsidRPr="00330995" w:rsidRDefault="006647FF" w:rsidP="00062C1B">
      <w:pPr>
        <w:tabs>
          <w:tab w:val="left" w:pos="567"/>
        </w:tabs>
        <w:spacing w:after="240"/>
        <w:jc w:val="both"/>
        <w:rPr>
          <w:rStyle w:val="FontStyle28"/>
          <w:sz w:val="24"/>
          <w:szCs w:val="24"/>
        </w:rPr>
      </w:pPr>
      <w:r w:rsidRPr="00330995">
        <w:rPr>
          <w:rStyle w:val="FontStyle28"/>
          <w:sz w:val="24"/>
          <w:szCs w:val="24"/>
        </w:rPr>
        <w:tab/>
        <w:t>ХI.</w:t>
      </w:r>
      <w:r>
        <w:rPr>
          <w:rStyle w:val="FontStyle28"/>
          <w:sz w:val="24"/>
          <w:szCs w:val="24"/>
        </w:rPr>
        <w:t xml:space="preserve"> </w:t>
      </w:r>
      <w:r w:rsidRPr="00330995">
        <w:rPr>
          <w:rStyle w:val="FontStyle28"/>
          <w:sz w:val="24"/>
          <w:szCs w:val="24"/>
        </w:rPr>
        <w:t>Други изисквания към участниците.</w:t>
      </w:r>
    </w:p>
    <w:p w:rsidR="006647FF" w:rsidRPr="00330995" w:rsidRDefault="006647FF" w:rsidP="00062C1B">
      <w:pPr>
        <w:tabs>
          <w:tab w:val="left" w:pos="567"/>
        </w:tabs>
        <w:jc w:val="both"/>
        <w:rPr>
          <w:b/>
          <w:bCs/>
        </w:rPr>
      </w:pPr>
      <w:r w:rsidRPr="00330995">
        <w:rPr>
          <w:rStyle w:val="FontStyle28"/>
          <w:sz w:val="24"/>
          <w:szCs w:val="24"/>
        </w:rPr>
        <w:tab/>
      </w:r>
      <w:r w:rsidRPr="00330995">
        <w:rPr>
          <w:b/>
          <w:bCs/>
          <w:caps/>
        </w:rPr>
        <w:t>Х</w:t>
      </w:r>
      <w:r w:rsidRPr="00330995">
        <w:rPr>
          <w:rStyle w:val="FontStyle28"/>
          <w:sz w:val="24"/>
          <w:szCs w:val="24"/>
        </w:rPr>
        <w:t>I</w:t>
      </w:r>
      <w:r w:rsidRPr="00330995">
        <w:rPr>
          <w:b/>
          <w:bCs/>
          <w:caps/>
        </w:rPr>
        <w:t>.1.</w:t>
      </w:r>
      <w:r>
        <w:rPr>
          <w:b/>
          <w:bCs/>
          <w:caps/>
        </w:rPr>
        <w:t xml:space="preserve"> </w:t>
      </w:r>
      <w:r w:rsidRPr="00330995">
        <w:rPr>
          <w:b/>
          <w:bCs/>
        </w:rPr>
        <w:t>Срок на валидност на офертите</w:t>
      </w:r>
      <w:r w:rsidRPr="00330995">
        <w:rPr>
          <w:b/>
          <w:bCs/>
          <w:caps/>
        </w:rPr>
        <w:t>:</w:t>
      </w:r>
      <w:r w:rsidRPr="00330995">
        <w:rPr>
          <w:b/>
          <w:bCs/>
          <w:caps/>
        </w:rPr>
        <w:tab/>
      </w:r>
    </w:p>
    <w:p w:rsidR="006647FF" w:rsidRPr="00330995" w:rsidRDefault="006647FF" w:rsidP="00BF7EEB">
      <w:pPr>
        <w:tabs>
          <w:tab w:val="left" w:pos="567"/>
        </w:tabs>
        <w:ind w:firstLine="567"/>
        <w:jc w:val="both"/>
      </w:pPr>
      <w:r w:rsidRPr="00330995">
        <w:rPr>
          <w:b/>
          <w:bCs/>
        </w:rPr>
        <w:t xml:space="preserve">Срокът на валидност на офертите е 90 (деветдесет) дни, </w:t>
      </w:r>
      <w:r w:rsidRPr="00330995">
        <w:t xml:space="preserve">считано от датата,  посочена за краен срок за получаване на оферти, съгласно Обявлението за обществена поръчка. </w:t>
      </w:r>
    </w:p>
    <w:p w:rsidR="006647FF" w:rsidRPr="00330995" w:rsidRDefault="006647FF"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конфиденциалност по отношение на предложенията в офертите им, които подлежат на оценка.</w:t>
      </w:r>
    </w:p>
    <w:p w:rsidR="006647FF" w:rsidRPr="00330995" w:rsidRDefault="006647FF" w:rsidP="00130BCA">
      <w:pPr>
        <w:tabs>
          <w:tab w:val="left" w:pos="567"/>
        </w:tabs>
        <w:jc w:val="both"/>
        <w:rPr>
          <w:rStyle w:val="FontStyle36"/>
          <w:i w:val="0"/>
          <w:iCs w:val="0"/>
          <w:sz w:val="24"/>
          <w:szCs w:val="24"/>
        </w:rPr>
      </w:pPr>
      <w:r w:rsidRPr="00330995">
        <w:rPr>
          <w:rStyle w:val="FontStyle31"/>
          <w:sz w:val="24"/>
          <w:szCs w:val="24"/>
        </w:rPr>
        <w:tab/>
        <w:t>Всеки участник в процедурата може да посочи в офертата си подизпълнители,</w:t>
      </w:r>
      <w:r>
        <w:rPr>
          <w:rStyle w:val="FontStyle31"/>
          <w:sz w:val="24"/>
          <w:szCs w:val="24"/>
        </w:rPr>
        <w:t xml:space="preserve"> </w:t>
      </w:r>
      <w:r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30995">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30995" w:rsidRDefault="006647FF" w:rsidP="00130BCA">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w:t>
      </w:r>
      <w:r>
        <w:rPr>
          <w:rStyle w:val="FontStyle31"/>
          <w:sz w:val="24"/>
          <w:szCs w:val="24"/>
        </w:rPr>
        <w:t xml:space="preserve"> </w:t>
      </w:r>
      <w:r w:rsidRPr="00330995">
        <w:rPr>
          <w:rStyle w:val="FontStyle31"/>
          <w:sz w:val="24"/>
          <w:szCs w:val="24"/>
        </w:rPr>
        <w:t>66 от ЗОП,</w:t>
      </w:r>
      <w:r>
        <w:rPr>
          <w:rStyle w:val="FontStyle31"/>
          <w:sz w:val="24"/>
          <w:szCs w:val="24"/>
        </w:rPr>
        <w:t xml:space="preserve"> </w:t>
      </w:r>
      <w:r w:rsidRPr="00330995">
        <w:rPr>
          <w:rStyle w:val="FontStyle31"/>
          <w:sz w:val="24"/>
          <w:szCs w:val="24"/>
        </w:rPr>
        <w:t>Възложителят изисква от участника неговата</w:t>
      </w:r>
      <w:r>
        <w:rPr>
          <w:rStyle w:val="FontStyle31"/>
          <w:sz w:val="24"/>
          <w:szCs w:val="24"/>
        </w:rPr>
        <w:t xml:space="preserve"> </w:t>
      </w:r>
      <w:r w:rsidRPr="00330995">
        <w:rPr>
          <w:rStyle w:val="FontStyle31"/>
          <w:sz w:val="24"/>
          <w:szCs w:val="24"/>
        </w:rPr>
        <w:t>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w:t>
      </w:r>
      <w:r w:rsidR="00182345">
        <w:rPr>
          <w:rStyle w:val="FontStyle31"/>
          <w:sz w:val="24"/>
          <w:szCs w:val="24"/>
        </w:rPr>
        <w:t xml:space="preserve"> </w:t>
      </w:r>
      <w:r w:rsidRPr="00330995">
        <w:rPr>
          <w:rStyle w:val="FontStyle31"/>
          <w:sz w:val="24"/>
          <w:szCs w:val="24"/>
        </w:rPr>
        <w:t>от ЗОП.</w:t>
      </w:r>
    </w:p>
    <w:p w:rsidR="006647FF" w:rsidRPr="00330995" w:rsidRDefault="006647FF" w:rsidP="00BF7EEB">
      <w:pPr>
        <w:tabs>
          <w:tab w:val="left" w:pos="567"/>
        </w:tabs>
        <w:jc w:val="both"/>
        <w:rPr>
          <w:rStyle w:val="FontStyle31"/>
          <w:b/>
          <w:bCs/>
          <w:sz w:val="24"/>
          <w:szCs w:val="24"/>
        </w:rPr>
      </w:pPr>
      <w:r w:rsidRPr="00330995">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.2.</w:t>
      </w:r>
      <w:r>
        <w:rPr>
          <w:rStyle w:val="FontStyle31"/>
          <w:b/>
          <w:bCs/>
          <w:sz w:val="24"/>
          <w:szCs w:val="24"/>
        </w:rPr>
        <w:t xml:space="preserve"> </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30995" w:rsidRDefault="006647FF" w:rsidP="00130BCA">
      <w:pPr>
        <w:tabs>
          <w:tab w:val="left" w:pos="567"/>
        </w:tabs>
        <w:jc w:val="both"/>
        <w:rPr>
          <w:rStyle w:val="FontStyle31"/>
          <w:sz w:val="24"/>
          <w:szCs w:val="24"/>
        </w:rPr>
      </w:pPr>
      <w:r w:rsidRPr="00330995">
        <w:rPr>
          <w:rStyle w:val="FontStyle31"/>
          <w:sz w:val="24"/>
          <w:szCs w:val="24"/>
        </w:rPr>
        <w:lastRenderedPageBreak/>
        <w:tab/>
        <w:t>За посочените в офертата трети лица не следва да са налице основания за отстраняване от процедурата.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6647FF" w:rsidRDefault="006647FF" w:rsidP="00130BCA">
      <w:pPr>
        <w:tabs>
          <w:tab w:val="left" w:pos="567"/>
        </w:tabs>
        <w:jc w:val="both"/>
        <w:rPr>
          <w:rStyle w:val="FontStyle28"/>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.4.</w:t>
      </w:r>
      <w:r>
        <w:rPr>
          <w:rStyle w:val="FontStyle31"/>
          <w:b/>
          <w:bCs/>
          <w:sz w:val="24"/>
          <w:szCs w:val="24"/>
        </w:rPr>
        <w:t xml:space="preserve"> </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6647FF" w:rsidRDefault="006647FF" w:rsidP="00130BCA">
      <w:pPr>
        <w:tabs>
          <w:tab w:val="left" w:pos="567"/>
        </w:tabs>
        <w:jc w:val="both"/>
        <w:rPr>
          <w:rStyle w:val="FontStyle28"/>
          <w:sz w:val="24"/>
          <w:szCs w:val="24"/>
        </w:rPr>
      </w:pPr>
    </w:p>
    <w:p w:rsidR="006647FF" w:rsidRDefault="006647FF" w:rsidP="00130BCA">
      <w:pPr>
        <w:tabs>
          <w:tab w:val="left" w:pos="567"/>
        </w:tabs>
        <w:jc w:val="both"/>
        <w:rPr>
          <w:rStyle w:val="FontStyle28"/>
          <w:sz w:val="24"/>
          <w:szCs w:val="24"/>
        </w:rPr>
      </w:pPr>
      <w:r>
        <w:rPr>
          <w:rStyle w:val="FontStyle28"/>
          <w:sz w:val="24"/>
          <w:szCs w:val="24"/>
        </w:rPr>
        <w:tab/>
      </w:r>
    </w:p>
    <w:p w:rsidR="006647FF" w:rsidRPr="00330995" w:rsidRDefault="006647FF" w:rsidP="00130BCA">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ХIІ. ИЗИСКВАНИЯ КЪМ ОФЕРТАТА. УСЛОВИЯ И РЕД ЗА ПОДАВАНЕ НА ОФЕРТИ </w:t>
      </w:r>
    </w:p>
    <w:p w:rsidR="006647FF" w:rsidRDefault="006647FF" w:rsidP="00430500">
      <w:pPr>
        <w:tabs>
          <w:tab w:val="left" w:pos="567"/>
        </w:tabs>
        <w:spacing w:before="240" w:after="240"/>
        <w:jc w:val="both"/>
        <w:rPr>
          <w:rStyle w:val="FontStyle28"/>
          <w:sz w:val="24"/>
          <w:szCs w:val="24"/>
        </w:rPr>
      </w:pPr>
      <w:r w:rsidRPr="00330995">
        <w:rPr>
          <w:rStyle w:val="FontStyle28"/>
          <w:sz w:val="24"/>
          <w:szCs w:val="24"/>
        </w:rPr>
        <w:tab/>
        <w:t>ХIІ.1. Общи положения</w:t>
      </w:r>
    </w:p>
    <w:p w:rsidR="006647FF" w:rsidRPr="00330995" w:rsidRDefault="006647FF" w:rsidP="00430500">
      <w:pPr>
        <w:tabs>
          <w:tab w:val="left" w:pos="567"/>
        </w:tabs>
        <w:spacing w:before="240" w:after="240"/>
        <w:jc w:val="both"/>
        <w:rPr>
          <w:rStyle w:val="FontStyle31"/>
          <w:b/>
          <w:bCs/>
          <w:sz w:val="24"/>
          <w:szCs w:val="24"/>
        </w:rPr>
      </w:pPr>
      <w:r w:rsidRPr="00330995">
        <w:rPr>
          <w:rStyle w:val="FontStyle31"/>
          <w:b/>
          <w:bCs/>
          <w:sz w:val="24"/>
          <w:szCs w:val="24"/>
        </w:rPr>
        <w:tab/>
        <w:t>При изготвяне на офертата всеки участник следва да се придържа точно към обявените от Възложителя условия.</w:t>
      </w:r>
      <w:r>
        <w:rPr>
          <w:rStyle w:val="FontStyle31"/>
          <w:b/>
          <w:bCs/>
          <w:sz w:val="24"/>
          <w:szCs w:val="24"/>
        </w:rPr>
        <w:t xml:space="preserve"> </w:t>
      </w:r>
      <w:r w:rsidRPr="00330995">
        <w:rPr>
          <w:rStyle w:val="FontStyle31"/>
          <w:b/>
          <w:bCs/>
          <w:sz w:val="24"/>
          <w:szCs w:val="24"/>
        </w:rPr>
        <w:t>Офертите в процедурата се изготвят на български език.</w:t>
      </w:r>
    </w:p>
    <w:p w:rsidR="006647FF" w:rsidRPr="00330995" w:rsidRDefault="006647FF" w:rsidP="00C85BF7">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30995" w:rsidRDefault="006647FF" w:rsidP="002505FD">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 xml:space="preserve">Редът за отстраняване на несъответствия и нередовност на офертите е </w:t>
      </w:r>
      <w:r w:rsidRPr="00330995">
        <w:rPr>
          <w:rStyle w:val="FontStyle31"/>
          <w:sz w:val="24"/>
          <w:szCs w:val="24"/>
        </w:rPr>
        <w:lastRenderedPageBreak/>
        <w:t>определен в ППЗОП, като при неговото прилагане Възложителят ще спазва принципите на равнопоставеност и прозрачност.</w:t>
      </w:r>
    </w:p>
    <w:p w:rsidR="006647FF" w:rsidRPr="00330995" w:rsidRDefault="006647FF" w:rsidP="00BF7EEB">
      <w:pPr>
        <w:tabs>
          <w:tab w:val="left" w:pos="567"/>
        </w:tabs>
        <w:jc w:val="both"/>
      </w:pPr>
    </w:p>
    <w:p w:rsidR="006647FF" w:rsidRPr="00330995" w:rsidRDefault="006647FF" w:rsidP="00185F7E">
      <w:pPr>
        <w:tabs>
          <w:tab w:val="left" w:pos="567"/>
        </w:tabs>
        <w:jc w:val="both"/>
        <w:rPr>
          <w:rStyle w:val="FontStyle31"/>
          <w:sz w:val="24"/>
          <w:szCs w:val="24"/>
        </w:rPr>
      </w:pPr>
      <w:r w:rsidRPr="00330995">
        <w:rPr>
          <w:rStyle w:val="FontStyle28"/>
          <w:sz w:val="24"/>
          <w:szCs w:val="24"/>
        </w:rPr>
        <w:tab/>
        <w:t>ХIІ.2. Съдържание на офертата</w:t>
      </w:r>
      <w:r>
        <w:rPr>
          <w:rStyle w:val="FontStyle28"/>
          <w:sz w:val="24"/>
          <w:szCs w:val="24"/>
        </w:rPr>
        <w:t>:</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Опис на представените документи - /</w:t>
      </w:r>
      <w:r w:rsidRPr="00330995">
        <w:rPr>
          <w:rStyle w:val="FontStyle31"/>
          <w:b/>
          <w:bCs/>
          <w:sz w:val="24"/>
          <w:szCs w:val="24"/>
        </w:rPr>
        <w:t>образец № 1/</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Заявление за участие</w:t>
      </w:r>
      <w:r>
        <w:rPr>
          <w:rStyle w:val="FontStyle31"/>
          <w:sz w:val="24"/>
          <w:szCs w:val="24"/>
        </w:rPr>
        <w:t xml:space="preserve"> </w:t>
      </w:r>
      <w:r w:rsidRPr="00330995">
        <w:rPr>
          <w:rStyle w:val="FontStyle31"/>
          <w:sz w:val="24"/>
          <w:szCs w:val="24"/>
        </w:rPr>
        <w:t xml:space="preserve">- </w:t>
      </w:r>
      <w:r w:rsidRPr="00330995">
        <w:rPr>
          <w:rStyle w:val="FontStyle31"/>
          <w:b/>
          <w:bCs/>
          <w:sz w:val="24"/>
          <w:szCs w:val="24"/>
        </w:rPr>
        <w:t>/образец № 2/</w:t>
      </w:r>
    </w:p>
    <w:p w:rsidR="006647FF" w:rsidRDefault="006647FF"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в електронен вид – </w:t>
      </w:r>
      <w:r>
        <w:rPr>
          <w:rStyle w:val="FontStyle31"/>
          <w:sz w:val="24"/>
          <w:szCs w:val="24"/>
        </w:rPr>
        <w:t>е</w:t>
      </w:r>
      <w:r w:rsidRPr="00330995">
        <w:rPr>
          <w:rStyle w:val="FontStyle31"/>
          <w:b/>
          <w:bCs/>
          <w:sz w:val="24"/>
          <w:szCs w:val="24"/>
        </w:rPr>
        <w:t xml:space="preserve">ЕЕДОП </w:t>
      </w:r>
      <w:r>
        <w:rPr>
          <w:rStyle w:val="FontStyle31"/>
          <w:sz w:val="24"/>
          <w:szCs w:val="24"/>
        </w:rPr>
        <w:t xml:space="preserve">за участника </w:t>
      </w:r>
      <w:r>
        <w:rPr>
          <w:rStyle w:val="FontStyle36"/>
          <w:sz w:val="24"/>
          <w:szCs w:val="24"/>
        </w:rPr>
        <w:t>–</w:t>
      </w:r>
      <w:r>
        <w:rPr>
          <w:rStyle w:val="FontStyle36"/>
          <w:i w:val="0"/>
          <w:iCs w:val="0"/>
          <w:sz w:val="24"/>
          <w:szCs w:val="24"/>
        </w:rPr>
        <w:t xml:space="preserve"> </w:t>
      </w:r>
      <w:r w:rsidRPr="00330995">
        <w:rPr>
          <w:rStyle w:val="FontStyle31"/>
          <w:sz w:val="24"/>
          <w:szCs w:val="24"/>
        </w:rPr>
        <w:t>за</w:t>
      </w:r>
      <w:r>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iCs w:val="0"/>
          <w:sz w:val="24"/>
          <w:szCs w:val="24"/>
        </w:rPr>
        <w:t>когато е приложимо</w:t>
      </w:r>
      <w:r>
        <w:rPr>
          <w:rStyle w:val="FontStyle36"/>
          <w:i w:val="0"/>
          <w:iCs w:val="0"/>
          <w:sz w:val="24"/>
          <w:szCs w:val="24"/>
        </w:rPr>
        <w:t xml:space="preserve"> -е</w:t>
      </w:r>
      <w:r w:rsidRPr="00330995">
        <w:rPr>
          <w:rStyle w:val="FontStyle31"/>
          <w:b/>
          <w:bCs/>
          <w:sz w:val="24"/>
          <w:szCs w:val="24"/>
        </w:rPr>
        <w:t>ЕЕДОП</w:t>
      </w:r>
      <w:r>
        <w:rPr>
          <w:rStyle w:val="FontStyle31"/>
          <w:b/>
          <w:bCs/>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Style w:val="FontStyle31"/>
          <w:sz w:val="24"/>
          <w:szCs w:val="24"/>
        </w:rPr>
        <w:t xml:space="preserve"> -</w:t>
      </w:r>
      <w:r w:rsidRPr="00280342">
        <w:rPr>
          <w:rStyle w:val="FontStyle31"/>
          <w:i/>
          <w:iCs/>
          <w:sz w:val="24"/>
          <w:szCs w:val="24"/>
        </w:rPr>
        <w:t xml:space="preserve"> </w:t>
      </w:r>
      <w:r w:rsidRPr="00330995">
        <w:rPr>
          <w:rStyle w:val="FontStyle31"/>
          <w:i/>
          <w:iCs/>
          <w:sz w:val="24"/>
          <w:szCs w:val="24"/>
        </w:rPr>
        <w:t>/</w:t>
      </w:r>
      <w:r w:rsidRPr="00330995">
        <w:rPr>
          <w:rStyle w:val="FontStyle31"/>
          <w:b/>
          <w:bCs/>
          <w:sz w:val="24"/>
          <w:szCs w:val="24"/>
        </w:rPr>
        <w:t>образец №</w:t>
      </w:r>
      <w:r w:rsidRPr="00330995">
        <w:rPr>
          <w:rStyle w:val="FontStyle36"/>
          <w:b/>
          <w:bCs/>
          <w:i w:val="0"/>
          <w:iCs w:val="0"/>
          <w:sz w:val="24"/>
          <w:szCs w:val="24"/>
        </w:rPr>
        <w:t>3</w:t>
      </w:r>
      <w:r>
        <w:rPr>
          <w:rStyle w:val="FontStyle36"/>
          <w:b/>
          <w:bCs/>
          <w:i w:val="0"/>
          <w:iCs w:val="0"/>
          <w:sz w:val="24"/>
          <w:szCs w:val="24"/>
        </w:rPr>
        <w:t>/</w:t>
      </w:r>
    </w:p>
    <w:p w:rsidR="006647FF" w:rsidRPr="00672C7B" w:rsidRDefault="006647FF" w:rsidP="00062C1B">
      <w:pPr>
        <w:tabs>
          <w:tab w:val="left" w:pos="567"/>
        </w:tabs>
        <w:ind w:firstLine="284"/>
        <w:jc w:val="both"/>
        <w:rPr>
          <w:rStyle w:val="FontStyle31"/>
          <w:b/>
          <w:bCs/>
          <w:sz w:val="24"/>
          <w:szCs w:val="24"/>
        </w:rPr>
      </w:pPr>
      <w:r>
        <w:rPr>
          <w:rStyle w:val="FontStyle31"/>
          <w:b/>
          <w:bCs/>
          <w:sz w:val="24"/>
          <w:szCs w:val="24"/>
        </w:rPr>
        <w:tab/>
      </w:r>
      <w:r w:rsidRPr="00330995">
        <w:rPr>
          <w:rStyle w:val="FontStyle31"/>
          <w:b/>
          <w:bCs/>
          <w:sz w:val="24"/>
          <w:szCs w:val="24"/>
        </w:rPr>
        <w:t xml:space="preserve">ЗАБЕЛЕЖКА: </w:t>
      </w:r>
      <w:r>
        <w:rPr>
          <w:rStyle w:val="FontStyle31"/>
          <w:b/>
          <w:bCs/>
          <w:sz w:val="24"/>
          <w:szCs w:val="24"/>
        </w:rPr>
        <w:t>е</w:t>
      </w:r>
      <w:r w:rsidRPr="00330995">
        <w:rPr>
          <w:rStyle w:val="FontStyle31"/>
          <w:b/>
          <w:bCs/>
          <w:sz w:val="24"/>
          <w:szCs w:val="24"/>
        </w:rPr>
        <w:t>ЕЕДОП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bCs/>
          <w:sz w:val="24"/>
          <w:szCs w:val="24"/>
        </w:rPr>
        <w:t xml:space="preserve"> </w:t>
      </w:r>
      <w:r w:rsidRPr="00330995">
        <w:rPr>
          <w:rStyle w:val="FontStyle31"/>
          <w:b/>
          <w:bCs/>
          <w:sz w:val="24"/>
          <w:szCs w:val="24"/>
        </w:rPr>
        <w:t>като предоставения формат не следва да позволява редактиране на неговото съдържание. На Портала за обществени поръчки</w:t>
      </w:r>
      <w:r>
        <w:rPr>
          <w:rStyle w:val="FontStyle31"/>
          <w:b/>
          <w:bCs/>
          <w:sz w:val="24"/>
          <w:szCs w:val="24"/>
        </w:rPr>
        <w:t xml:space="preserve">, </w:t>
      </w:r>
    </w:p>
    <w:tbl>
      <w:tblPr>
        <w:tblW w:w="5008" w:type="pct"/>
        <w:tblCellSpacing w:w="0" w:type="dxa"/>
        <w:tblInd w:w="2" w:type="dxa"/>
        <w:tblCellMar>
          <w:left w:w="0" w:type="dxa"/>
          <w:right w:w="0" w:type="dxa"/>
        </w:tblCellMar>
        <w:tblLook w:val="00A0"/>
      </w:tblPr>
      <w:tblGrid>
        <w:gridCol w:w="20"/>
        <w:gridCol w:w="8872"/>
      </w:tblGrid>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C219DA" w:rsidRDefault="000B5C49" w:rsidP="00B8324F">
            <w:pPr>
              <w:tabs>
                <w:tab w:val="left" w:pos="567"/>
              </w:tabs>
              <w:jc w:val="both"/>
              <w:rPr>
                <w:b/>
                <w:bCs/>
                <w:color w:val="0070C0"/>
              </w:rPr>
            </w:pPr>
            <w:hyperlink r:id="rId8" w:tgtFrame="_blank" w:history="1">
              <w:r w:rsidR="006647FF" w:rsidRPr="00C219DA">
                <w:rPr>
                  <w:rStyle w:val="Hyperlink"/>
                  <w:b/>
                  <w:bCs/>
                  <w:color w:val="0070C0"/>
                </w:rPr>
                <w:t>в рубриката „Въпроси и отговори“ е публикувана информация, свързана с еЕЕДОП</w:t>
              </w:r>
            </w:hyperlink>
            <w:r w:rsidR="006647FF">
              <w:rPr>
                <w:rStyle w:val="Hyperlink"/>
                <w:b/>
                <w:bCs/>
                <w:color w:val="0070C0"/>
              </w:rPr>
              <w:t>.</w:t>
            </w:r>
          </w:p>
        </w:tc>
      </w:tr>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Default="006647FF" w:rsidP="00B8324F">
            <w:pPr>
              <w:tabs>
                <w:tab w:val="left" w:pos="567"/>
              </w:tabs>
              <w:jc w:val="both"/>
            </w:pPr>
          </w:p>
        </w:tc>
      </w:tr>
    </w:tbl>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изискван</w:t>
      </w:r>
      <w:r w:rsidR="00182345">
        <w:rPr>
          <w:rStyle w:val="FontStyle31"/>
          <w:sz w:val="24"/>
          <w:szCs w:val="24"/>
        </w:rPr>
        <w:t>ията по чл. 54, ал. 1, т. 1-</w:t>
      </w:r>
      <w:r w:rsidRPr="00330995">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182345">
        <w:rPr>
          <w:rStyle w:val="FontStyle31"/>
          <w:sz w:val="24"/>
          <w:szCs w:val="24"/>
        </w:rPr>
        <w:t>ията по чл. 54, ал. 1, т. 1-</w:t>
      </w:r>
      <w:r w:rsidRPr="00330995">
        <w:rPr>
          <w:rStyle w:val="FontStyle31"/>
          <w:sz w:val="24"/>
          <w:szCs w:val="24"/>
        </w:rPr>
        <w:t xml:space="preserve"> 7 и </w:t>
      </w:r>
      <w:r w:rsidRPr="00330995">
        <w:rPr>
          <w:rStyle w:val="FontStyle31"/>
          <w:color w:val="000000"/>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6647FF" w:rsidRPr="00330995" w:rsidRDefault="006647FF" w:rsidP="00062C1B">
      <w:pPr>
        <w:tabs>
          <w:tab w:val="left" w:pos="567"/>
        </w:tabs>
        <w:ind w:firstLine="284"/>
        <w:jc w:val="both"/>
        <w:rPr>
          <w:rStyle w:val="FontStyle31"/>
          <w:b/>
          <w:bCs/>
          <w:sz w:val="24"/>
          <w:szCs w:val="24"/>
        </w:rPr>
      </w:pPr>
    </w:p>
    <w:p w:rsidR="006647FF" w:rsidRPr="00330995" w:rsidRDefault="006647FF"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Pr>
          <w:rStyle w:val="FontStyle31"/>
          <w:sz w:val="24"/>
          <w:szCs w:val="24"/>
        </w:rPr>
        <w:t xml:space="preserve"> </w:t>
      </w:r>
      <w:r w:rsidRPr="00330995">
        <w:rPr>
          <w:rStyle w:val="FontStyle31"/>
          <w:sz w:val="24"/>
          <w:szCs w:val="24"/>
        </w:rPr>
        <w:t>61, ал. 2 от Закона за мерките срещу изпирането на пари-/</w:t>
      </w:r>
      <w:r w:rsidRPr="00330995">
        <w:rPr>
          <w:rStyle w:val="FontStyle31"/>
          <w:b/>
          <w:bCs/>
          <w:sz w:val="24"/>
          <w:szCs w:val="24"/>
        </w:rPr>
        <w:t>образец №4/</w:t>
      </w:r>
    </w:p>
    <w:p w:rsidR="006647FF" w:rsidRPr="00330995" w:rsidRDefault="006647FF" w:rsidP="00062C1B">
      <w:pPr>
        <w:numPr>
          <w:ilvl w:val="0"/>
          <w:numId w:val="4"/>
        </w:numPr>
        <w:tabs>
          <w:tab w:val="left" w:pos="284"/>
          <w:tab w:val="left" w:pos="567"/>
        </w:tabs>
        <w:ind w:left="0" w:firstLine="284"/>
        <w:jc w:val="both"/>
        <w:rPr>
          <w:rStyle w:val="FontStyle31"/>
          <w:b/>
          <w:bCs/>
          <w:sz w:val="24"/>
          <w:szCs w:val="24"/>
        </w:rPr>
      </w:pPr>
      <w:r w:rsidRPr="00330995">
        <w:rPr>
          <w:rStyle w:val="FontStyle31"/>
          <w:sz w:val="24"/>
          <w:szCs w:val="24"/>
        </w:rPr>
        <w:t>Декларация за съгласие с клаузите на приложения проект на договора - /</w:t>
      </w:r>
      <w:r w:rsidRPr="00330995">
        <w:rPr>
          <w:rStyle w:val="FontStyle31"/>
          <w:b/>
          <w:bCs/>
          <w:sz w:val="24"/>
          <w:szCs w:val="24"/>
        </w:rPr>
        <w:t>образец № 5/</w:t>
      </w:r>
    </w:p>
    <w:p w:rsidR="006647FF" w:rsidRPr="00330995" w:rsidRDefault="006647FF"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t>Декларация за срока на валидност на офертата- /</w:t>
      </w:r>
      <w:r w:rsidRPr="00330995">
        <w:rPr>
          <w:rStyle w:val="FontStyle31"/>
          <w:b/>
          <w:bCs/>
          <w:sz w:val="24"/>
          <w:szCs w:val="24"/>
        </w:rPr>
        <w:t>образец №6/</w:t>
      </w:r>
    </w:p>
    <w:p w:rsidR="006647FF" w:rsidRPr="00330995" w:rsidRDefault="006647FF" w:rsidP="00062C1B">
      <w:pPr>
        <w:numPr>
          <w:ilvl w:val="0"/>
          <w:numId w:val="4"/>
        </w:numPr>
        <w:tabs>
          <w:tab w:val="left" w:pos="284"/>
          <w:tab w:val="left" w:pos="567"/>
        </w:tabs>
        <w:ind w:left="360" w:firstLine="284"/>
        <w:jc w:val="both"/>
        <w:rPr>
          <w:rStyle w:val="FontStyle31"/>
          <w:color w:val="000000"/>
          <w:sz w:val="24"/>
          <w:szCs w:val="24"/>
        </w:rPr>
      </w:pPr>
      <w:r w:rsidRPr="00330995">
        <w:rPr>
          <w:rStyle w:val="FontStyle31"/>
          <w:sz w:val="24"/>
          <w:szCs w:val="24"/>
        </w:rPr>
        <w:t>Техническо предложение за изпълнение на поръчката в съответствие с Техническите спецификации и изискванията на Възложителя –</w:t>
      </w:r>
      <w:r>
        <w:rPr>
          <w:rStyle w:val="FontStyle31"/>
          <w:sz w:val="24"/>
          <w:szCs w:val="24"/>
        </w:rPr>
        <w:t xml:space="preserve"> </w:t>
      </w:r>
      <w:r w:rsidRPr="00330995">
        <w:rPr>
          <w:rStyle w:val="FontStyle31"/>
          <w:b/>
          <w:bCs/>
          <w:sz w:val="24"/>
          <w:szCs w:val="24"/>
        </w:rPr>
        <w:t>/Приложение №8</w:t>
      </w:r>
      <w:r w:rsidR="00182345">
        <w:rPr>
          <w:rStyle w:val="FontStyle31"/>
          <w:b/>
          <w:bCs/>
          <w:sz w:val="24"/>
          <w:szCs w:val="24"/>
        </w:rPr>
        <w:t>/</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5C41C6">
        <w:rPr>
          <w:rStyle w:val="FontStyle31"/>
          <w:sz w:val="24"/>
          <w:szCs w:val="24"/>
        </w:rPr>
        <w:t>Д</w:t>
      </w:r>
      <w:r w:rsidRPr="00330995">
        <w:rPr>
          <w:rStyle w:val="FontStyle31"/>
          <w:sz w:val="24"/>
          <w:szCs w:val="24"/>
        </w:rPr>
        <w:t xml:space="preserve">окумент за упълномощаване, когато лицето, което подава офертата, не е законният представител </w:t>
      </w:r>
      <w:r w:rsidRPr="00330995">
        <w:rPr>
          <w:rStyle w:val="FontStyle31"/>
          <w:color w:val="000000"/>
          <w:sz w:val="24"/>
          <w:szCs w:val="24"/>
        </w:rPr>
        <w:t>на участника.</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330995">
        <w:rPr>
          <w:rStyle w:val="FontStyle31"/>
          <w:sz w:val="24"/>
          <w:szCs w:val="24"/>
        </w:rPr>
        <w:t xml:space="preserve">Ценово предложение — </w:t>
      </w:r>
      <w:r w:rsidRPr="00330995">
        <w:rPr>
          <w:rStyle w:val="FontStyle31"/>
          <w:b/>
          <w:bCs/>
          <w:sz w:val="24"/>
          <w:szCs w:val="24"/>
        </w:rPr>
        <w:t>/Приложение №9</w:t>
      </w:r>
      <w:r w:rsidR="00182345">
        <w:rPr>
          <w:rStyle w:val="FontStyle31"/>
          <w:b/>
          <w:bCs/>
          <w:sz w:val="24"/>
          <w:szCs w:val="24"/>
        </w:rPr>
        <w:t>/</w:t>
      </w:r>
    </w:p>
    <w:p w:rsidR="006647FF" w:rsidRDefault="006647FF" w:rsidP="00062C1B">
      <w:pPr>
        <w:numPr>
          <w:ilvl w:val="0"/>
          <w:numId w:val="5"/>
        </w:numPr>
        <w:tabs>
          <w:tab w:val="left" w:pos="284"/>
        </w:tabs>
        <w:ind w:left="0" w:firstLine="284"/>
        <w:jc w:val="both"/>
        <w:rPr>
          <w:rStyle w:val="FontStyle31"/>
          <w:b/>
          <w:bCs/>
          <w:sz w:val="24"/>
          <w:szCs w:val="24"/>
        </w:rPr>
      </w:pPr>
      <w:r w:rsidRPr="002D08B2">
        <w:rPr>
          <w:rStyle w:val="FontStyle31"/>
          <w:sz w:val="24"/>
          <w:szCs w:val="24"/>
        </w:rPr>
        <w:t>Декларация за съгласие за обработка на лични данни</w:t>
      </w:r>
      <w:r>
        <w:rPr>
          <w:rStyle w:val="FontStyle31"/>
          <w:sz w:val="24"/>
          <w:szCs w:val="24"/>
        </w:rPr>
        <w:t xml:space="preserve"> </w:t>
      </w:r>
      <w:r w:rsidRPr="002D08B2">
        <w:rPr>
          <w:rStyle w:val="FontStyle31"/>
          <w:sz w:val="24"/>
          <w:szCs w:val="24"/>
        </w:rPr>
        <w:t>-</w:t>
      </w:r>
      <w:r>
        <w:rPr>
          <w:rStyle w:val="FontStyle31"/>
          <w:sz w:val="24"/>
          <w:szCs w:val="24"/>
        </w:rPr>
        <w:t xml:space="preserve"> </w:t>
      </w:r>
      <w:r w:rsidRPr="002D08B2">
        <w:rPr>
          <w:rStyle w:val="FontStyle31"/>
          <w:b/>
          <w:bCs/>
          <w:sz w:val="24"/>
          <w:szCs w:val="24"/>
        </w:rPr>
        <w:t>Образец № 11</w:t>
      </w:r>
      <w:r>
        <w:rPr>
          <w:rStyle w:val="FontStyle31"/>
          <w:b/>
          <w:bCs/>
          <w:sz w:val="24"/>
          <w:szCs w:val="24"/>
        </w:rPr>
        <w:t>.</w:t>
      </w:r>
    </w:p>
    <w:p w:rsidR="006647FF" w:rsidRDefault="006647FF" w:rsidP="00045FCE">
      <w:pPr>
        <w:tabs>
          <w:tab w:val="left" w:pos="284"/>
        </w:tabs>
        <w:jc w:val="both"/>
        <w:rPr>
          <w:rStyle w:val="FontStyle31"/>
          <w:b/>
          <w:bCs/>
          <w:sz w:val="24"/>
          <w:szCs w:val="24"/>
        </w:rPr>
      </w:pPr>
    </w:p>
    <w:p w:rsidR="006647FF" w:rsidRPr="00330995" w:rsidRDefault="006647FF" w:rsidP="00050517">
      <w:pPr>
        <w:tabs>
          <w:tab w:val="left" w:pos="567"/>
        </w:tabs>
        <w:spacing w:before="240" w:after="240"/>
        <w:ind w:firstLine="567"/>
        <w:jc w:val="both"/>
        <w:rPr>
          <w:rStyle w:val="FontStyle37"/>
          <w:sz w:val="24"/>
          <w:szCs w:val="24"/>
        </w:rPr>
      </w:pPr>
      <w:r w:rsidRPr="00330995">
        <w:rPr>
          <w:rStyle w:val="FontStyle31"/>
          <w:b/>
          <w:bCs/>
          <w:sz w:val="24"/>
          <w:szCs w:val="24"/>
        </w:rPr>
        <w:t xml:space="preserve">Ценовото предложение се поставя в отделен запечатан непрозрачен плик с </w:t>
      </w:r>
      <w:r w:rsidRPr="00330995">
        <w:rPr>
          <w:rStyle w:val="FontStyle31"/>
          <w:b/>
          <w:bCs/>
          <w:sz w:val="24"/>
          <w:szCs w:val="24"/>
        </w:rPr>
        <w:lastRenderedPageBreak/>
        <w:t>надпис: „</w:t>
      </w:r>
      <w:r w:rsidR="00182345">
        <w:rPr>
          <w:rStyle w:val="FontStyle37"/>
          <w:sz w:val="24"/>
          <w:szCs w:val="24"/>
        </w:rPr>
        <w:t>Предлагани ценови параметри</w:t>
      </w:r>
      <w:r w:rsidRPr="00330995">
        <w:rPr>
          <w:rStyle w:val="FontStyle37"/>
          <w:sz w:val="24"/>
          <w:szCs w:val="24"/>
        </w:rPr>
        <w:t>“.</w:t>
      </w:r>
    </w:p>
    <w:p w:rsidR="006647FF" w:rsidRPr="00045FCE" w:rsidRDefault="006647FF" w:rsidP="00050517">
      <w:pPr>
        <w:tabs>
          <w:tab w:val="left" w:pos="567"/>
        </w:tabs>
        <w:ind w:firstLine="567"/>
        <w:jc w:val="both"/>
        <w:rPr>
          <w:rStyle w:val="FontStyle31"/>
          <w:color w:val="000000"/>
          <w:sz w:val="24"/>
          <w:szCs w:val="24"/>
        </w:rPr>
      </w:pPr>
      <w:r w:rsidRPr="00045FC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Default="006647FF" w:rsidP="00A87A5E">
      <w:pPr>
        <w:tabs>
          <w:tab w:val="left" w:pos="567"/>
        </w:tabs>
        <w:ind w:firstLine="567"/>
        <w:jc w:val="both"/>
        <w:rPr>
          <w:rStyle w:val="FontStyle31"/>
          <w:b/>
          <w:bCs/>
          <w:sz w:val="24"/>
          <w:szCs w:val="24"/>
        </w:rPr>
      </w:pPr>
      <w:r w:rsidRPr="00045FCE">
        <w:rPr>
          <w:rStyle w:val="FontStyle31"/>
          <w:b/>
          <w:bCs/>
          <w:color w:val="000000"/>
          <w:sz w:val="24"/>
          <w:szCs w:val="24"/>
        </w:rPr>
        <w:t>Ценовото предложение следва да съдържа предлаганите от Участника единични цени за всеки вид артикул от участника за изпълнение</w:t>
      </w:r>
      <w:r w:rsidRPr="00330995">
        <w:rPr>
          <w:rStyle w:val="FontStyle31"/>
          <w:b/>
          <w:bCs/>
          <w:sz w:val="24"/>
          <w:szCs w:val="24"/>
        </w:rPr>
        <w:t>, посочени без ДДС.</w:t>
      </w:r>
      <w:r>
        <w:rPr>
          <w:rStyle w:val="FontStyle31"/>
          <w:b/>
          <w:bCs/>
          <w:sz w:val="24"/>
          <w:szCs w:val="24"/>
        </w:rPr>
        <w:t xml:space="preserve"> </w:t>
      </w:r>
    </w:p>
    <w:p w:rsidR="006647FF" w:rsidRPr="00330995" w:rsidRDefault="006647FF" w:rsidP="00430500">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 без</w:t>
      </w:r>
      <w:r>
        <w:rPr>
          <w:rStyle w:val="FontStyle28"/>
          <w:sz w:val="24"/>
          <w:szCs w:val="24"/>
        </w:rPr>
        <w:t xml:space="preserve"> </w:t>
      </w:r>
      <w:r w:rsidRPr="00330995">
        <w:rPr>
          <w:rStyle w:val="FontStyle28"/>
          <w:sz w:val="24"/>
          <w:szCs w:val="24"/>
        </w:rPr>
        <w:t>ДДС.</w:t>
      </w:r>
    </w:p>
    <w:p w:rsidR="006647FF" w:rsidRPr="00330995" w:rsidRDefault="006647FF"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A87A5E" w:rsidRDefault="006647FF" w:rsidP="00045FCE">
      <w:pPr>
        <w:spacing w:line="271" w:lineRule="exact"/>
        <w:ind w:firstLine="567"/>
        <w:jc w:val="both"/>
      </w:pPr>
      <w:r w:rsidRPr="00430500">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430500">
        <w:rPr>
          <w:color w:val="000000"/>
        </w:rPr>
        <w:t>стойност се приема за окончателна и подлежи на класиране.</w:t>
      </w:r>
    </w:p>
    <w:p w:rsidR="006647FF" w:rsidRPr="00330995" w:rsidRDefault="006647FF" w:rsidP="00045FCE">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30995" w:rsidRDefault="006647FF" w:rsidP="00430500">
      <w:pPr>
        <w:tabs>
          <w:tab w:val="left" w:pos="567"/>
        </w:tabs>
        <w:jc w:val="both"/>
        <w:rPr>
          <w:rStyle w:val="FontStyle31"/>
          <w:sz w:val="24"/>
          <w:szCs w:val="24"/>
        </w:rPr>
      </w:pPr>
      <w:r>
        <w:rPr>
          <w:rStyle w:val="FontStyle31"/>
          <w:b/>
          <w:bCs/>
          <w:sz w:val="24"/>
          <w:szCs w:val="24"/>
        </w:rPr>
        <w:tab/>
      </w:r>
      <w:r w:rsidRPr="00684A00">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30995" w:rsidRDefault="006647FF" w:rsidP="00D31180">
      <w:pPr>
        <w:tabs>
          <w:tab w:val="left" w:pos="567"/>
        </w:tabs>
        <w:spacing w:before="240" w:after="240"/>
        <w:jc w:val="both"/>
        <w:rPr>
          <w:rStyle w:val="FontStyle28"/>
          <w:sz w:val="24"/>
          <w:szCs w:val="24"/>
        </w:rPr>
      </w:pPr>
      <w:r>
        <w:rPr>
          <w:rStyle w:val="FontStyle28"/>
          <w:sz w:val="24"/>
          <w:szCs w:val="24"/>
        </w:rPr>
        <w:tab/>
      </w:r>
      <w:r w:rsidRPr="00330995">
        <w:rPr>
          <w:rStyle w:val="FontStyle28"/>
          <w:sz w:val="24"/>
          <w:szCs w:val="24"/>
        </w:rPr>
        <w:t xml:space="preserve">За определяне на изпълнител, комисията ще оценява общата цена без ДДС. </w:t>
      </w:r>
    </w:p>
    <w:p w:rsidR="006647FF" w:rsidRPr="00330995" w:rsidRDefault="006647FF" w:rsidP="00BF7EEB">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Pr="00330995">
        <w:rPr>
          <w:rStyle w:val="FontStyle31"/>
          <w:b/>
          <w:bCs/>
          <w:sz w:val="24"/>
          <w:szCs w:val="24"/>
        </w:rPr>
        <w:t>„</w:t>
      </w:r>
      <w:r w:rsidRPr="00330995">
        <w:rPr>
          <w:rStyle w:val="FontStyle37"/>
          <w:sz w:val="24"/>
          <w:szCs w:val="24"/>
        </w:rPr>
        <w:t>Предлагани ценови параметри“</w:t>
      </w:r>
      <w:r w:rsidRPr="00330995">
        <w:rPr>
          <w:rStyle w:val="FontStyle31"/>
          <w:sz w:val="24"/>
          <w:szCs w:val="24"/>
        </w:rPr>
        <w:t xml:space="preserve"> не трябва да е посочена никаква информация относно цената.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Pr="00330995">
        <w:rPr>
          <w:rStyle w:val="FontStyle31"/>
          <w:b/>
          <w:bCs/>
          <w:sz w:val="24"/>
          <w:szCs w:val="24"/>
        </w:rPr>
        <w:t>„</w:t>
      </w:r>
      <w:r w:rsidR="000B2137">
        <w:rPr>
          <w:rStyle w:val="FontStyle37"/>
          <w:sz w:val="24"/>
          <w:szCs w:val="24"/>
        </w:rPr>
        <w:t>Предлагани ценови параметри</w:t>
      </w:r>
      <w:r w:rsidRPr="00330995">
        <w:rPr>
          <w:rStyle w:val="FontStyle37"/>
          <w:sz w:val="24"/>
          <w:szCs w:val="24"/>
        </w:rPr>
        <w:t>“</w:t>
      </w:r>
      <w:r>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415D7A" w:rsidRDefault="006647FF" w:rsidP="00415D7A">
      <w:pPr>
        <w:tabs>
          <w:tab w:val="left" w:pos="567"/>
        </w:tabs>
        <w:ind w:firstLine="720"/>
        <w:jc w:val="both"/>
        <w:rPr>
          <w:rFonts w:eastAsia="MS Mincho"/>
        </w:rPr>
      </w:pPr>
      <w:r w:rsidRPr="00415D7A">
        <w:rPr>
          <w:b/>
          <w:bCs/>
        </w:rPr>
        <w:t>Запечатаната непрозрачна опаковка с документите, свързани с участието в процедурата следва да съдържа:</w:t>
      </w:r>
      <w:r>
        <w:rPr>
          <w:b/>
          <w:bCs/>
        </w:rPr>
        <w:t xml:space="preserve"> </w:t>
      </w:r>
      <w:r w:rsidRPr="002E75F4">
        <w:rPr>
          <w:b/>
          <w:bCs/>
        </w:rPr>
        <w:t xml:space="preserve">Документи: (от образец </w:t>
      </w:r>
      <w:r w:rsidRPr="002E75F4">
        <w:rPr>
          <w:rStyle w:val="FontStyle31"/>
          <w:b/>
          <w:bCs/>
          <w:sz w:val="24"/>
          <w:szCs w:val="24"/>
        </w:rPr>
        <w:t>№</w:t>
      </w:r>
      <w:r w:rsidRPr="002E75F4">
        <w:rPr>
          <w:b/>
          <w:bCs/>
        </w:rPr>
        <w:t xml:space="preserve">1 до приложение </w:t>
      </w:r>
      <w:r w:rsidRPr="002E75F4">
        <w:rPr>
          <w:rStyle w:val="FontStyle31"/>
          <w:b/>
          <w:bCs/>
          <w:sz w:val="24"/>
          <w:szCs w:val="24"/>
        </w:rPr>
        <w:t>№</w:t>
      </w:r>
      <w:r w:rsidRPr="002E75F4">
        <w:rPr>
          <w:b/>
          <w:bCs/>
        </w:rPr>
        <w:t>8</w:t>
      </w:r>
      <w:r w:rsidR="000B2137">
        <w:rPr>
          <w:b/>
          <w:bCs/>
        </w:rPr>
        <w:t xml:space="preserve"> </w:t>
      </w:r>
      <w:r>
        <w:rPr>
          <w:b/>
          <w:bCs/>
        </w:rPr>
        <w:t xml:space="preserve">и </w:t>
      </w:r>
      <w:r w:rsidRPr="00994C90">
        <w:rPr>
          <w:rFonts w:eastAsia="MS Mincho"/>
          <w:b/>
          <w:bCs/>
        </w:rPr>
        <w:t>Образец  № 11</w:t>
      </w:r>
      <w:r w:rsidR="000B2137">
        <w:rPr>
          <w:b/>
          <w:bCs/>
        </w:rPr>
        <w:t>), както и отделен</w:t>
      </w:r>
      <w:r w:rsidRPr="002E75F4">
        <w:rPr>
          <w:b/>
          <w:bCs/>
        </w:rPr>
        <w:t xml:space="preserve"> не</w:t>
      </w:r>
      <w:r w:rsidR="000B2137">
        <w:rPr>
          <w:b/>
          <w:bCs/>
        </w:rPr>
        <w:t>прозрачен запечатан плик</w:t>
      </w:r>
      <w:r w:rsidRPr="002E75F4">
        <w:rPr>
          <w:b/>
          <w:bCs/>
        </w:rPr>
        <w:t xml:space="preserve"> с надпис „Предлагани ценови параметри” (приложение </w:t>
      </w:r>
      <w:r w:rsidR="000B2137">
        <w:rPr>
          <w:rStyle w:val="FontStyle31"/>
          <w:b/>
          <w:bCs/>
          <w:sz w:val="24"/>
          <w:szCs w:val="24"/>
        </w:rPr>
        <w:t>№9</w:t>
      </w:r>
      <w:r w:rsidRPr="002E75F4">
        <w:rPr>
          <w:rStyle w:val="FontStyle31"/>
          <w:b/>
          <w:bCs/>
          <w:sz w:val="24"/>
          <w:szCs w:val="24"/>
        </w:rPr>
        <w:t>)</w:t>
      </w:r>
      <w:r w:rsidRPr="002E75F4">
        <w:rPr>
          <w:b/>
          <w:bCs/>
        </w:rPr>
        <w:t>, съдържащ Ценовото предложение.</w:t>
      </w:r>
    </w:p>
    <w:p w:rsidR="006647FF" w:rsidRPr="00330995" w:rsidRDefault="006647FF" w:rsidP="00430500">
      <w:pPr>
        <w:tabs>
          <w:tab w:val="left" w:pos="567"/>
        </w:tabs>
        <w:ind w:firstLine="720"/>
        <w:jc w:val="both"/>
        <w:rPr>
          <w:highlight w:val="yellow"/>
          <w:lang w:eastAsia="en-US"/>
        </w:rPr>
      </w:pPr>
      <w:r w:rsidRPr="00330995">
        <w:t>Запечатаната непрозрачна опаковка с документите се надписва по следния начин: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6647FF" w:rsidRPr="000B2137" w:rsidRDefault="006647FF" w:rsidP="002D08B2">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sidRPr="000B2137">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0B2137">
        <w:rPr>
          <w:b/>
          <w:color w:val="000000"/>
        </w:rPr>
        <w:t>,</w:t>
      </w:r>
      <w:r w:rsidR="000B2137" w:rsidRPr="000B2137">
        <w:rPr>
          <w:b/>
          <w:color w:val="000000"/>
        </w:rPr>
        <w:t xml:space="preserve"> за доставка на стоки извън списъка по чл. 12, ал.1, т.1 от ЗОП</w:t>
      </w:r>
      <w:r w:rsidRPr="000B2137">
        <w:rPr>
          <w:b/>
          <w:color w:val="000000"/>
        </w:rPr>
        <w:t xml:space="preserve">”  </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6647FF" w:rsidRPr="00330995" w:rsidRDefault="006647FF" w:rsidP="00BF7EEB">
      <w:pPr>
        <w:tabs>
          <w:tab w:val="left" w:pos="567"/>
        </w:tabs>
        <w:ind w:right="138"/>
        <w:jc w:val="center"/>
        <w:rPr>
          <w:b/>
          <w:bCs/>
          <w:u w:val="single"/>
          <w:lang w:eastAsia="en-US"/>
        </w:rPr>
      </w:pPr>
    </w:p>
    <w:p w:rsidR="006647FF" w:rsidRPr="00330995" w:rsidRDefault="006647FF" w:rsidP="002E75F4">
      <w:pPr>
        <w:tabs>
          <w:tab w:val="left" w:pos="567"/>
        </w:tabs>
        <w:jc w:val="both"/>
        <w:rPr>
          <w:b/>
          <w:bCs/>
        </w:rPr>
      </w:pPr>
      <w:r>
        <w:rPr>
          <w:b/>
          <w:bCs/>
        </w:rPr>
        <w:lastRenderedPageBreak/>
        <w:tab/>
      </w:r>
      <w:r w:rsidRPr="00330995">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30995" w:rsidRDefault="006647FF" w:rsidP="00BF7EEB">
      <w:pPr>
        <w:tabs>
          <w:tab w:val="left" w:pos="567"/>
        </w:tabs>
        <w:jc w:val="both"/>
      </w:pPr>
    </w:p>
    <w:p w:rsidR="006647FF" w:rsidRPr="006D53A8" w:rsidRDefault="006647FF" w:rsidP="0006783E">
      <w:pPr>
        <w:tabs>
          <w:tab w:val="left" w:pos="567"/>
        </w:tabs>
        <w:ind w:firstLine="567"/>
        <w:jc w:val="both"/>
        <w:rPr>
          <w:b/>
          <w:bCs/>
          <w:color w:val="000000"/>
        </w:rPr>
      </w:pPr>
      <w:r w:rsidRPr="00330995">
        <w:rPr>
          <w:rStyle w:val="FontStyle28"/>
          <w:sz w:val="24"/>
          <w:szCs w:val="24"/>
        </w:rPr>
        <w:t>ХIІ.3</w:t>
      </w:r>
      <w:bookmarkStart w:id="4" w:name="_Toc217630407"/>
      <w:bookmarkStart w:id="5" w:name="_Toc402507858"/>
      <w:bookmarkEnd w:id="4"/>
      <w:bookmarkEnd w:id="5"/>
      <w:r w:rsidRPr="00330995">
        <w:rPr>
          <w:rStyle w:val="FontStyle28"/>
          <w:sz w:val="24"/>
          <w:szCs w:val="24"/>
        </w:rPr>
        <w:t>.</w:t>
      </w:r>
      <w:r>
        <w:rPr>
          <w:rStyle w:val="FontStyle28"/>
          <w:sz w:val="24"/>
          <w:szCs w:val="24"/>
        </w:rPr>
        <w:t xml:space="preserve"> </w:t>
      </w:r>
      <w:r w:rsidRPr="00330995">
        <w:rPr>
          <w:b/>
          <w:bCs/>
        </w:rPr>
        <w:t xml:space="preserve">Място  </w:t>
      </w:r>
      <w:r w:rsidRPr="006D53A8">
        <w:rPr>
          <w:b/>
          <w:bCs/>
          <w:color w:val="000000"/>
        </w:rPr>
        <w:t>и срок  за подаване на оферти. Отваряне на офертите.</w:t>
      </w:r>
    </w:p>
    <w:p w:rsidR="006647FF" w:rsidRPr="006D53A8" w:rsidRDefault="006647FF" w:rsidP="00BF7EEB">
      <w:pPr>
        <w:tabs>
          <w:tab w:val="left" w:pos="567"/>
        </w:tabs>
        <w:ind w:firstLine="567"/>
        <w:jc w:val="both"/>
        <w:rPr>
          <w:b/>
          <w:bCs/>
          <w:color w:val="000000"/>
        </w:rPr>
      </w:pPr>
      <w:r w:rsidRPr="006D53A8">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bCs/>
          <w:color w:val="000000"/>
        </w:rPr>
        <w:t xml:space="preserve">на адреса на ТП Държавно горско стопанство - </w:t>
      </w:r>
      <w:r w:rsidR="00662915">
        <w:rPr>
          <w:b/>
          <w:bCs/>
          <w:color w:val="000000"/>
        </w:rPr>
        <w:t>Лом</w:t>
      </w:r>
      <w:r w:rsidRPr="006D53A8">
        <w:rPr>
          <w:b/>
          <w:bCs/>
          <w:color w:val="000000"/>
        </w:rPr>
        <w:t xml:space="preserve">: </w:t>
      </w:r>
      <w:r w:rsidR="00476F0D">
        <w:rPr>
          <w:b/>
          <w:bCs/>
          <w:color w:val="000000"/>
          <w:lang w:eastAsia="en-US"/>
        </w:rPr>
        <w:t>гр. Лом</w:t>
      </w:r>
      <w:r w:rsidRPr="006D53A8">
        <w:rPr>
          <w:b/>
          <w:bCs/>
          <w:color w:val="000000"/>
          <w:lang w:eastAsia="en-US"/>
        </w:rPr>
        <w:t xml:space="preserve">, п.к. </w:t>
      </w:r>
      <w:r w:rsidR="00476F0D">
        <w:rPr>
          <w:b/>
          <w:bCs/>
          <w:color w:val="000000"/>
          <w:lang w:eastAsia="en-US"/>
        </w:rPr>
        <w:t>3600</w:t>
      </w:r>
      <w:r w:rsidRPr="006D53A8">
        <w:rPr>
          <w:b/>
          <w:bCs/>
          <w:color w:val="000000"/>
          <w:lang w:eastAsia="en-US"/>
        </w:rPr>
        <w:t>, ул. „</w:t>
      </w:r>
      <w:r w:rsidR="002E6AF1">
        <w:rPr>
          <w:b/>
          <w:bCs/>
          <w:color w:val="000000"/>
          <w:lang w:eastAsia="en-US"/>
        </w:rPr>
        <w:t>Александър Ста</w:t>
      </w:r>
      <w:r w:rsidR="00476F0D">
        <w:rPr>
          <w:b/>
          <w:bCs/>
          <w:color w:val="000000"/>
          <w:lang w:eastAsia="en-US"/>
        </w:rPr>
        <w:t>мболийски</w:t>
      </w:r>
      <w:r w:rsidRPr="006D53A8">
        <w:rPr>
          <w:b/>
          <w:bCs/>
          <w:color w:val="000000"/>
          <w:lang w:eastAsia="en-US"/>
        </w:rPr>
        <w:t xml:space="preserve">” № </w:t>
      </w:r>
      <w:r>
        <w:rPr>
          <w:b/>
          <w:bCs/>
          <w:color w:val="000000"/>
          <w:lang w:eastAsia="en-US"/>
        </w:rPr>
        <w:t>2</w:t>
      </w:r>
      <w:r w:rsidR="001D51F1">
        <w:rPr>
          <w:b/>
          <w:bCs/>
          <w:color w:val="000000"/>
          <w:lang w:eastAsia="en-US"/>
        </w:rPr>
        <w:t xml:space="preserve">7,   в срок до </w:t>
      </w:r>
      <w:r w:rsidR="00B007C4">
        <w:rPr>
          <w:b/>
          <w:bCs/>
          <w:color w:val="000000"/>
          <w:lang w:eastAsia="en-US"/>
        </w:rPr>
        <w:t>17</w:t>
      </w:r>
      <w:r w:rsidR="001D51F1">
        <w:rPr>
          <w:b/>
          <w:bCs/>
          <w:color w:val="000000"/>
          <w:lang w:eastAsia="en-US"/>
        </w:rPr>
        <w:t>:</w:t>
      </w:r>
      <w:r w:rsidR="00B007C4">
        <w:rPr>
          <w:b/>
          <w:bCs/>
          <w:color w:val="000000"/>
          <w:lang w:eastAsia="en-US"/>
        </w:rPr>
        <w:t>0</w:t>
      </w:r>
      <w:r w:rsidRPr="006D53A8">
        <w:rPr>
          <w:b/>
          <w:bCs/>
          <w:color w:val="000000"/>
          <w:lang w:eastAsia="en-US"/>
        </w:rPr>
        <w:t xml:space="preserve">0 часа на </w:t>
      </w:r>
      <w:r w:rsidR="001D51F1">
        <w:rPr>
          <w:b/>
          <w:bCs/>
          <w:color w:val="000000"/>
          <w:lang w:eastAsia="en-US"/>
        </w:rPr>
        <w:t>05.03.2020</w:t>
      </w:r>
      <w:r>
        <w:rPr>
          <w:b/>
          <w:bCs/>
          <w:color w:val="000000"/>
          <w:lang w:eastAsia="en-US"/>
        </w:rPr>
        <w:t xml:space="preserve"> </w:t>
      </w:r>
      <w:r w:rsidRPr="006D53A8">
        <w:rPr>
          <w:b/>
          <w:bCs/>
          <w:color w:val="000000"/>
          <w:lang w:eastAsia="en-US"/>
        </w:rPr>
        <w:t>г.</w:t>
      </w:r>
    </w:p>
    <w:p w:rsidR="006647FF" w:rsidRPr="00330995" w:rsidRDefault="006647FF"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6647FF" w:rsidRPr="00330995" w:rsidRDefault="006647FF"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B2137" w:rsidRPr="00182345" w:rsidRDefault="006647FF" w:rsidP="000B2137">
      <w:pPr>
        <w:jc w:val="both"/>
        <w:rPr>
          <w:rStyle w:val="FontStyle28"/>
          <w:bCs w:val="0"/>
          <w:sz w:val="24"/>
          <w:szCs w:val="24"/>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bCs/>
        </w:rPr>
        <w:t>Допълнение/ Промяна на оферта (с входящ номер)</w:t>
      </w:r>
      <w:r>
        <w:rPr>
          <w:b/>
          <w:bCs/>
        </w:rPr>
        <w:t xml:space="preserve"> </w:t>
      </w:r>
      <w:r w:rsidRPr="00330995">
        <w:rPr>
          <w:b/>
          <w:bCs/>
        </w:rPr>
        <w:t>- За участие в публично състезание по ЗОП с предмет:</w:t>
      </w:r>
      <w:r w:rsidRPr="00CF6780">
        <w:rPr>
          <w:color w:val="000000"/>
        </w:rPr>
        <w:t xml:space="preserve"> </w:t>
      </w:r>
      <w:r w:rsidR="000B2137"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000B2137" w:rsidRPr="00182345">
        <w:rPr>
          <w:b/>
          <w:color w:val="000000"/>
        </w:rPr>
        <w:t xml:space="preserve">, </w:t>
      </w:r>
      <w:r w:rsidR="000B2137" w:rsidRPr="00182345">
        <w:rPr>
          <w:rStyle w:val="FontStyle28"/>
          <w:bCs w:val="0"/>
          <w:sz w:val="24"/>
          <w:szCs w:val="24"/>
        </w:rPr>
        <w:t>за доставка на стоки,</w:t>
      </w:r>
      <w:r w:rsidR="000B2137" w:rsidRPr="00182345">
        <w:rPr>
          <w:rStyle w:val="FontStyle28"/>
          <w:sz w:val="24"/>
          <w:szCs w:val="24"/>
        </w:rPr>
        <w:t xml:space="preserve"> извън </w:t>
      </w:r>
      <w:r w:rsidR="000B2137" w:rsidRPr="00182345">
        <w:rPr>
          <w:rStyle w:val="FontStyle28"/>
          <w:bCs w:val="0"/>
          <w:sz w:val="24"/>
          <w:szCs w:val="24"/>
        </w:rPr>
        <w:t>списъка по чл. 12, ал. 1, т. 1 от ЗОП”</w:t>
      </w:r>
    </w:p>
    <w:p w:rsidR="000B2137" w:rsidRDefault="000B2137" w:rsidP="000B2137">
      <w:pPr>
        <w:jc w:val="both"/>
        <w:rPr>
          <w:b/>
          <w:bCs/>
          <w:color w:val="000000"/>
        </w:rPr>
      </w:pPr>
    </w:p>
    <w:p w:rsidR="006647FF" w:rsidRPr="006D53A8" w:rsidRDefault="006647FF" w:rsidP="000B2137">
      <w:pPr>
        <w:jc w:val="both"/>
        <w:rPr>
          <w:b/>
          <w:bCs/>
        </w:rPr>
      </w:pPr>
      <w:r>
        <w:rPr>
          <w:b/>
          <w:bCs/>
          <w:color w:val="000000"/>
        </w:rPr>
        <w:tab/>
        <w:t xml:space="preserve">Отварянето на офертите ще се извърши </w:t>
      </w:r>
      <w:r w:rsidRPr="001D51F1">
        <w:rPr>
          <w:b/>
          <w:bCs/>
          <w:color w:val="000000"/>
        </w:rPr>
        <w:t xml:space="preserve">на </w:t>
      </w:r>
      <w:r w:rsidR="00476F0D" w:rsidRPr="001D51F1">
        <w:rPr>
          <w:b/>
          <w:bCs/>
          <w:color w:val="000000"/>
        </w:rPr>
        <w:t>0</w:t>
      </w:r>
      <w:r w:rsidR="001D51F1" w:rsidRPr="001D51F1">
        <w:rPr>
          <w:b/>
          <w:bCs/>
          <w:color w:val="000000"/>
        </w:rPr>
        <w:t>6.03.2020</w:t>
      </w:r>
      <w:r w:rsidR="000B2137" w:rsidRPr="001D51F1">
        <w:rPr>
          <w:b/>
          <w:bCs/>
          <w:color w:val="000000"/>
        </w:rPr>
        <w:t xml:space="preserve"> г. в 11</w:t>
      </w:r>
      <w:r w:rsidRPr="001D51F1">
        <w:rPr>
          <w:b/>
          <w:bCs/>
          <w:color w:val="000000"/>
        </w:rPr>
        <w:t>:</w:t>
      </w:r>
      <w:r w:rsidR="00971914">
        <w:rPr>
          <w:b/>
          <w:bCs/>
          <w:color w:val="000000"/>
        </w:rPr>
        <w:t>3</w:t>
      </w:r>
      <w:r w:rsidRPr="001D51F1">
        <w:rPr>
          <w:b/>
          <w:bCs/>
          <w:color w:val="000000"/>
        </w:rPr>
        <w:t>0 часа.</w:t>
      </w:r>
    </w:p>
    <w:p w:rsidR="006647FF" w:rsidRPr="00330995" w:rsidRDefault="006647FF" w:rsidP="00BF7EEB">
      <w:pPr>
        <w:tabs>
          <w:tab w:val="left" w:pos="567"/>
        </w:tabs>
        <w:jc w:val="both"/>
      </w:pPr>
    </w:p>
    <w:p w:rsidR="006647FF" w:rsidRPr="00330995" w:rsidRDefault="006647FF" w:rsidP="008215DC">
      <w:pPr>
        <w:tabs>
          <w:tab w:val="left" w:pos="567"/>
        </w:tabs>
        <w:spacing w:after="240"/>
        <w:ind w:firstLine="720"/>
        <w:jc w:val="both"/>
        <w:rPr>
          <w:rStyle w:val="FontStyle31"/>
          <w:b/>
          <w:bCs/>
          <w:sz w:val="24"/>
          <w:szCs w:val="24"/>
        </w:rPr>
      </w:pPr>
      <w:r w:rsidRPr="00330995">
        <w:rPr>
          <w:rStyle w:val="FontStyle31"/>
          <w:b/>
          <w:bCs/>
          <w:sz w:val="24"/>
          <w:szCs w:val="24"/>
        </w:rPr>
        <w:t>Х</w:t>
      </w:r>
      <w:r w:rsidRPr="00330995">
        <w:rPr>
          <w:rStyle w:val="FontStyle28"/>
          <w:sz w:val="24"/>
          <w:szCs w:val="24"/>
        </w:rPr>
        <w:t>I</w:t>
      </w:r>
      <w:r w:rsidRPr="00330995">
        <w:rPr>
          <w:rStyle w:val="FontStyle31"/>
          <w:b/>
          <w:bCs/>
          <w:sz w:val="24"/>
          <w:szCs w:val="24"/>
        </w:rPr>
        <w:t>ІІ.РАЗГЛЕЖДАНЕ, ОЦЕНКА И КЛАСИРАНЕ НА ОФЕРТИТЕ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7. Назначената от Възложителя Комисия съставя доклад и протоколи за </w:t>
      </w:r>
      <w:r w:rsidRPr="00330995">
        <w:rPr>
          <w:rStyle w:val="FontStyle31"/>
          <w:sz w:val="24"/>
          <w:szCs w:val="24"/>
        </w:rPr>
        <w:lastRenderedPageBreak/>
        <w:t>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30995" w:rsidRDefault="006647FF" w:rsidP="00BF7EEB">
      <w:pPr>
        <w:pStyle w:val="Default"/>
        <w:tabs>
          <w:tab w:val="left" w:pos="567"/>
        </w:tabs>
        <w:jc w:val="both"/>
      </w:pPr>
      <w:r w:rsidRPr="00330995">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30995" w:rsidRDefault="006647FF" w:rsidP="002E75F4">
      <w:pPr>
        <w:pStyle w:val="Default"/>
        <w:tabs>
          <w:tab w:val="left" w:pos="567"/>
        </w:tabs>
        <w:spacing w:before="240"/>
        <w:jc w:val="both"/>
        <w:rPr>
          <w:b/>
          <w:bCs/>
          <w:u w:val="single"/>
        </w:rPr>
      </w:pPr>
      <w:r w:rsidRPr="00330995">
        <w:tab/>
      </w:r>
      <w:r w:rsidRPr="00330995">
        <w:rPr>
          <w:b/>
          <w:bCs/>
          <w:u w:val="single"/>
        </w:rPr>
        <w:t>Преди подписването на договора, изпълнителят следва да представи:</w:t>
      </w:r>
    </w:p>
    <w:p w:rsidR="006647FF" w:rsidRPr="002E75F4" w:rsidRDefault="006647FF" w:rsidP="00BF7EEB">
      <w:pPr>
        <w:tabs>
          <w:tab w:val="left" w:pos="567"/>
        </w:tabs>
        <w:jc w:val="both"/>
      </w:pPr>
      <w:r>
        <w:tab/>
      </w:r>
      <w:r w:rsidRPr="002E75F4">
        <w:t xml:space="preserve">а/ 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2E75F4" w:rsidRDefault="006647FF" w:rsidP="00BF7EEB">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6647FF" w:rsidRPr="00330995" w:rsidRDefault="006647FF" w:rsidP="002E75F4">
      <w:pPr>
        <w:tabs>
          <w:tab w:val="left" w:pos="567"/>
        </w:tabs>
        <w:ind w:firstLine="142"/>
        <w:jc w:val="both"/>
      </w:pPr>
      <w:r>
        <w:rPr>
          <w:b/>
          <w:bCs/>
        </w:rPr>
        <w:tab/>
      </w:r>
      <w:r w:rsidRPr="00684A00">
        <w:t>в</w:t>
      </w:r>
      <w:r w:rsidR="00EF77D3">
        <w:t>/ 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836C38" w:rsidRDefault="006647FF" w:rsidP="00BF7EEB">
      <w:pPr>
        <w:pStyle w:val="Default"/>
        <w:tabs>
          <w:tab w:val="left" w:pos="567"/>
        </w:tabs>
        <w:jc w:val="both"/>
        <w:rPr>
          <w:b/>
          <w:bCs/>
        </w:rPr>
      </w:pPr>
      <w:r w:rsidRPr="00330995">
        <w:rPr>
          <w:b/>
          <w:bCs/>
          <w:i/>
          <w:iCs/>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6647FF" w:rsidRPr="00330995" w:rsidRDefault="006647FF" w:rsidP="00BF7EEB">
      <w:pPr>
        <w:tabs>
          <w:tab w:val="left" w:pos="567"/>
        </w:tabs>
        <w:ind w:firstLine="720"/>
        <w:jc w:val="both"/>
      </w:pPr>
      <w:r w:rsidRPr="00330995">
        <w:t>г/ Гаранция за изпълнение на договора.</w:t>
      </w:r>
    </w:p>
    <w:p w:rsidR="006647FF" w:rsidRPr="00330995" w:rsidRDefault="006647FF" w:rsidP="00BF7EEB">
      <w:pPr>
        <w:tabs>
          <w:tab w:val="left" w:pos="567"/>
        </w:tabs>
        <w:ind w:firstLine="720"/>
        <w:jc w:val="both"/>
      </w:pPr>
    </w:p>
    <w:p w:rsidR="006647FF" w:rsidRPr="00836C38" w:rsidRDefault="006647FF" w:rsidP="00BF7EEB">
      <w:pPr>
        <w:tabs>
          <w:tab w:val="left" w:pos="567"/>
        </w:tabs>
        <w:ind w:firstLine="720"/>
        <w:jc w:val="both"/>
        <w:rPr>
          <w:rStyle w:val="FontStyle31"/>
          <w:sz w:val="24"/>
          <w:szCs w:val="24"/>
        </w:rPr>
      </w:pPr>
      <w:r w:rsidRPr="00836C38">
        <w:rPr>
          <w:b/>
          <w:bCs/>
          <w:u w:val="single"/>
        </w:rPr>
        <w:t>СЛУЖЕБНО СЪБИРАНИ ОТ ВЪЗЛОЖИТЕЛЯ ДОКУМЕНТИ</w:t>
      </w:r>
      <w:r>
        <w:rPr>
          <w:b/>
          <w:bCs/>
          <w:u w:val="single"/>
        </w:rPr>
        <w:t xml:space="preserve"> </w:t>
      </w:r>
      <w:r w:rsidRPr="00836C38">
        <w:rPr>
          <w:b/>
          <w:bCs/>
          <w:u w:val="single"/>
        </w:rPr>
        <w:t>ПРЕДИ СКЛЮЧВАНЕ НА ДОГОВОРИТЕ</w:t>
      </w:r>
      <w:r w:rsidRPr="00836C38">
        <w:t>:</w:t>
      </w:r>
    </w:p>
    <w:p w:rsidR="006647FF" w:rsidRPr="00836C38" w:rsidRDefault="006647FF" w:rsidP="00BF7EEB">
      <w:pPr>
        <w:tabs>
          <w:tab w:val="left" w:pos="567"/>
        </w:tabs>
        <w:jc w:val="both"/>
      </w:pPr>
    </w:p>
    <w:p w:rsidR="006647FF" w:rsidRPr="00836C38" w:rsidRDefault="006647FF"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836C38">
        <w:rPr>
          <w:rStyle w:val="FontStyle31"/>
          <w:sz w:val="24"/>
          <w:szCs w:val="24"/>
        </w:rPr>
        <w:t xml:space="preserve"> както и от </w:t>
      </w:r>
      <w:r w:rsidRPr="00836C38">
        <w:rPr>
          <w:rStyle w:val="FontStyle31"/>
          <w:b/>
          <w:bCs/>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Default="006647FF" w:rsidP="00430500">
      <w:pPr>
        <w:tabs>
          <w:tab w:val="left" w:pos="567"/>
        </w:tabs>
        <w:ind w:firstLine="720"/>
        <w:jc w:val="both"/>
        <w:rPr>
          <w:rStyle w:val="FontStyle31"/>
          <w:color w:val="000000"/>
          <w:sz w:val="24"/>
          <w:szCs w:val="24"/>
        </w:rPr>
      </w:pPr>
      <w:r w:rsidRPr="00836C38">
        <w:rPr>
          <w:rStyle w:val="FontStyle31"/>
          <w:sz w:val="24"/>
          <w:szCs w:val="24"/>
        </w:rPr>
        <w:t xml:space="preserve">- </w:t>
      </w:r>
      <w:r w:rsidRPr="00836C38">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w:t>
      </w:r>
      <w:r>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sz w:val="24"/>
          <w:szCs w:val="24"/>
        </w:rPr>
        <w:t>.</w:t>
      </w:r>
    </w:p>
    <w:p w:rsidR="006647FF" w:rsidRPr="00330995" w:rsidRDefault="006647FF" w:rsidP="00430500">
      <w:pPr>
        <w:tabs>
          <w:tab w:val="left" w:pos="567"/>
        </w:tabs>
        <w:ind w:firstLine="720"/>
        <w:jc w:val="both"/>
        <w:rPr>
          <w:rStyle w:val="FontStyle28"/>
          <w:sz w:val="24"/>
          <w:szCs w:val="24"/>
        </w:rPr>
      </w:pPr>
    </w:p>
    <w:p w:rsidR="006647FF" w:rsidRPr="00330995" w:rsidRDefault="006647FF" w:rsidP="002A3BDF">
      <w:pPr>
        <w:tabs>
          <w:tab w:val="left" w:pos="567"/>
        </w:tabs>
        <w:spacing w:after="240"/>
        <w:ind w:firstLine="720"/>
        <w:jc w:val="both"/>
        <w:rPr>
          <w:rStyle w:val="FontStyle28"/>
          <w:sz w:val="24"/>
          <w:szCs w:val="24"/>
        </w:rPr>
      </w:pPr>
      <w:r w:rsidRPr="00330995">
        <w:rPr>
          <w:rStyle w:val="FontStyle28"/>
          <w:sz w:val="24"/>
          <w:szCs w:val="24"/>
        </w:rPr>
        <w:t>ХIV.ГАРАНЦИЯ ЗА ИЗПЪЛНЕНИЕ</w:t>
      </w:r>
    </w:p>
    <w:p w:rsidR="006647FF" w:rsidRPr="00330995" w:rsidRDefault="006647FF" w:rsidP="00BF7EEB">
      <w:pPr>
        <w:tabs>
          <w:tab w:val="left" w:pos="567"/>
        </w:tabs>
        <w:ind w:firstLine="720"/>
        <w:jc w:val="both"/>
        <w:rPr>
          <w:rStyle w:val="FontStyle31"/>
          <w:b/>
          <w:bCs/>
          <w:sz w:val="24"/>
          <w:szCs w:val="24"/>
        </w:rPr>
      </w:pPr>
      <w:r w:rsidRPr="00330995">
        <w:rPr>
          <w:rStyle w:val="FontStyle31"/>
          <w:b/>
          <w:bCs/>
          <w:sz w:val="24"/>
          <w:szCs w:val="24"/>
        </w:rPr>
        <w:lastRenderedPageBreak/>
        <w:t>1. Гаранцията за изпълнение на договора е в размер на 5 (пет) % от стойността с ДДС, за която се сключва договор.</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30995" w:rsidRDefault="006647FF" w:rsidP="00BF7EEB">
      <w:pPr>
        <w:tabs>
          <w:tab w:val="left" w:pos="567"/>
        </w:tabs>
        <w:ind w:firstLine="720"/>
        <w:jc w:val="both"/>
        <w:rPr>
          <w:rStyle w:val="FontStyle31"/>
          <w:sz w:val="24"/>
          <w:szCs w:val="24"/>
        </w:rPr>
      </w:pPr>
      <w:r w:rsidRPr="00330995">
        <w:rPr>
          <w:rStyle w:val="FontStyle28"/>
          <w:b w:val="0"/>
          <w:bCs w:val="0"/>
          <w:sz w:val="24"/>
          <w:szCs w:val="24"/>
        </w:rPr>
        <w:t>3</w:t>
      </w:r>
      <w:r w:rsidRPr="00330995">
        <w:rPr>
          <w:rStyle w:val="FontStyle31"/>
          <w:sz w:val="24"/>
          <w:szCs w:val="24"/>
        </w:rPr>
        <w:t>.</w:t>
      </w:r>
      <w:r w:rsidRPr="00330995">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2E6AF1" w:rsidRDefault="006647FF" w:rsidP="002E6AF1">
      <w:pPr>
        <w:tabs>
          <w:tab w:val="left" w:pos="567"/>
        </w:tabs>
        <w:ind w:firstLine="720"/>
        <w:jc w:val="both"/>
        <w:rPr>
          <w:b/>
          <w:bCs/>
        </w:rPr>
      </w:pPr>
      <w:r w:rsidRPr="00836C38">
        <w:rPr>
          <w:rStyle w:val="FontStyle31"/>
          <w:sz w:val="24"/>
          <w:szCs w:val="24"/>
        </w:rPr>
        <w:t>5. При представяне на гаранцията във вид на платежното нареждане - паричната сума се внася по следната сметка на Възложителя:</w:t>
      </w:r>
      <w:r>
        <w:rPr>
          <w:rStyle w:val="FontStyle31"/>
          <w:sz w:val="24"/>
          <w:szCs w:val="24"/>
        </w:rPr>
        <w:t xml:space="preserve"> </w:t>
      </w:r>
      <w:r w:rsidR="002E6AF1">
        <w:rPr>
          <w:rStyle w:val="FontStyle31"/>
          <w:lang w:val="en-US"/>
        </w:rPr>
        <w:t>BG04CECB979010F7435700</w:t>
      </w:r>
      <w:r w:rsidR="002E6AF1">
        <w:rPr>
          <w:rStyle w:val="FontStyle31"/>
        </w:rPr>
        <w:t>, Централна Кооперативна Банка АД</w:t>
      </w:r>
    </w:p>
    <w:p w:rsidR="006647FF" w:rsidRPr="00836C38" w:rsidRDefault="006647FF" w:rsidP="002E6AF1">
      <w:pPr>
        <w:tabs>
          <w:tab w:val="left" w:pos="567"/>
        </w:tabs>
        <w:ind w:firstLine="720"/>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836C38">
        <w:rPr>
          <w:lang w:eastAsia="en-US"/>
        </w:rPr>
        <w:t>ДГС-</w:t>
      </w:r>
      <w:r w:rsidR="00662915">
        <w:rPr>
          <w:lang w:eastAsia="en-US"/>
        </w:rPr>
        <w:t>Лом</w:t>
      </w:r>
      <w:r w:rsidRPr="00836C38">
        <w:rPr>
          <w:rStyle w:val="FontStyle31"/>
          <w:sz w:val="24"/>
          <w:szCs w:val="24"/>
        </w:rPr>
        <w:t>;</w:t>
      </w:r>
    </w:p>
    <w:p w:rsidR="006647FF" w:rsidRPr="00330995" w:rsidRDefault="006647FF" w:rsidP="00836C38">
      <w:pPr>
        <w:tabs>
          <w:tab w:val="left" w:pos="567"/>
        </w:tabs>
        <w:jc w:val="both"/>
        <w:rPr>
          <w:rStyle w:val="FontStyle31"/>
          <w:sz w:val="24"/>
          <w:szCs w:val="24"/>
        </w:rPr>
      </w:pPr>
      <w:r>
        <w:rPr>
          <w:rStyle w:val="FontStyle31"/>
          <w:sz w:val="24"/>
          <w:szCs w:val="24"/>
        </w:rPr>
        <w:tab/>
      </w:r>
      <w:r w:rsidRPr="00330995">
        <w:rPr>
          <w:rStyle w:val="FontStyle31"/>
          <w:sz w:val="24"/>
          <w:szCs w:val="24"/>
        </w:rPr>
        <w:t>- със срок на валидност най-малко 30 дни след срока на изпълнение на договора;</w:t>
      </w:r>
    </w:p>
    <w:p w:rsidR="006647FF" w:rsidRDefault="006647FF" w:rsidP="00684A00">
      <w:pPr>
        <w:tabs>
          <w:tab w:val="left" w:pos="567"/>
        </w:tabs>
        <w:jc w:val="both"/>
        <w:rPr>
          <w:rStyle w:val="FontStyle28"/>
          <w:sz w:val="24"/>
          <w:szCs w:val="24"/>
        </w:rPr>
      </w:pPr>
      <w:r w:rsidRPr="00330995">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6647FF" w:rsidRPr="00330995" w:rsidRDefault="006647FF" w:rsidP="00836C38">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6647FF" w:rsidRPr="00330995" w:rsidRDefault="006647FF"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30995" w:rsidRDefault="006647FF" w:rsidP="00BF7EEB">
      <w:pPr>
        <w:tabs>
          <w:tab w:val="left" w:pos="567"/>
        </w:tabs>
        <w:jc w:val="both"/>
        <w:rPr>
          <w:sz w:val="28"/>
          <w:szCs w:val="28"/>
        </w:rPr>
      </w:pPr>
    </w:p>
    <w:p w:rsidR="006647FF" w:rsidRPr="00B007C4" w:rsidRDefault="006647FF" w:rsidP="002A3BDF">
      <w:pPr>
        <w:tabs>
          <w:tab w:val="left" w:pos="567"/>
        </w:tabs>
        <w:spacing w:after="240"/>
        <w:ind w:firstLine="567"/>
        <w:jc w:val="both"/>
        <w:rPr>
          <w:rStyle w:val="FontStyle28"/>
          <w:sz w:val="24"/>
          <w:szCs w:val="24"/>
        </w:rPr>
      </w:pPr>
      <w:r w:rsidRPr="00330995">
        <w:rPr>
          <w:rStyle w:val="FontStyle28"/>
          <w:sz w:val="24"/>
          <w:szCs w:val="24"/>
        </w:rPr>
        <w:t xml:space="preserve">ХV. </w:t>
      </w:r>
      <w:r w:rsidRPr="00B007C4">
        <w:rPr>
          <w:rStyle w:val="FontStyle28"/>
          <w:sz w:val="24"/>
          <w:szCs w:val="24"/>
        </w:rPr>
        <w:t>РАЗЯСНЕНИЯ ПО ДОКУМЕНТАЦИЯТА ЗА УЧАСТИЕ</w:t>
      </w:r>
    </w:p>
    <w:p w:rsidR="006647FF" w:rsidRPr="00330995" w:rsidRDefault="006647FF" w:rsidP="002A3BDF">
      <w:pPr>
        <w:tabs>
          <w:tab w:val="left" w:pos="567"/>
        </w:tabs>
        <w:jc w:val="both"/>
        <w:rPr>
          <w:rStyle w:val="FontStyle31"/>
          <w:sz w:val="24"/>
          <w:szCs w:val="24"/>
        </w:rPr>
      </w:pPr>
      <w:r w:rsidRPr="00B007C4">
        <w:rPr>
          <w:rStyle w:val="FontStyle31"/>
          <w:sz w:val="24"/>
          <w:szCs w:val="24"/>
        </w:rPr>
        <w:tab/>
        <w:t>До 5</w:t>
      </w:r>
      <w:r w:rsidRPr="00B007C4">
        <w:rPr>
          <w:rStyle w:val="FontStyle31"/>
          <w:sz w:val="24"/>
          <w:szCs w:val="24"/>
          <w:lang w:val="en-US"/>
        </w:rPr>
        <w:t xml:space="preserve"> </w:t>
      </w:r>
      <w:r w:rsidRPr="00B007C4">
        <w:rPr>
          <w:rStyle w:val="FontStyle31"/>
          <w:sz w:val="24"/>
          <w:szCs w:val="24"/>
        </w:rPr>
        <w:t>/пет/ дни преди изтичане срока за подаване на документацията</w:t>
      </w:r>
      <w:r w:rsidRPr="00A10D39">
        <w:rPr>
          <w:rStyle w:val="FontStyle31"/>
          <w:sz w:val="24"/>
          <w:szCs w:val="24"/>
        </w:rPr>
        <w:t xml:space="preserve"> всеки участник може да поиска писмено от Възложителя разяснения</w:t>
      </w:r>
      <w:r w:rsidRPr="00330995">
        <w:rPr>
          <w:rStyle w:val="FontStyle31"/>
          <w:sz w:val="24"/>
          <w:szCs w:val="24"/>
        </w:rPr>
        <w:t xml:space="preserve"> по документацията за участие на адреса посочен в обявлението.</w:t>
      </w:r>
    </w:p>
    <w:p w:rsidR="006647FF" w:rsidRPr="00330995" w:rsidRDefault="006647FF" w:rsidP="002A3BDF">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30995" w:rsidRDefault="006647FF" w:rsidP="002A3BDF">
      <w:pPr>
        <w:pStyle w:val="NoSpacing"/>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sectPr w:rsidR="006647FF" w:rsidRPr="00330995" w:rsidSect="00E73CF8">
      <w:footerReference w:type="default" r:id="rId9"/>
      <w:type w:val="continuous"/>
      <w:pgSz w:w="11905" w:h="16837"/>
      <w:pgMar w:top="932" w:right="1409" w:bottom="1134" w:left="1618" w:header="142" w:footer="720"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C7" w:rsidRDefault="009A69C7">
      <w:r>
        <w:separator/>
      </w:r>
    </w:p>
  </w:endnote>
  <w:endnote w:type="continuationSeparator" w:id="0">
    <w:p w:rsidR="009A69C7" w:rsidRDefault="009A6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F8" w:rsidRDefault="009D457E" w:rsidP="00E73CF8">
    <w:pPr>
      <w:pStyle w:val="Footer"/>
      <w:jc w:val="center"/>
      <w:rPr>
        <w:rFonts w:eastAsia="Calibri Light"/>
        <w:color w:val="FF0000"/>
      </w:rPr>
    </w:pPr>
    <w:r w:rsidRPr="000B5C49">
      <w:rPr>
        <w:rFonts w:ascii="Calibri Light" w:eastAsia="Calibri Light" w:hAnsi="Calibri Light" w:cs="Calibri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7.5pt">
          <v:imagedata r:id="rId1" o:title=""/>
        </v:shape>
      </w:pict>
    </w:r>
  </w:p>
  <w:p w:rsidR="00E73CF8" w:rsidRDefault="00E73CF8" w:rsidP="00E73CF8">
    <w:pPr>
      <w:pStyle w:val="Footer"/>
      <w:jc w:val="center"/>
      <w:rPr>
        <w:rFonts w:eastAsia="Calibri Light"/>
        <w:color w:val="FF0000"/>
      </w:rPr>
    </w:pPr>
    <w:r w:rsidRPr="000158EC">
      <w:rPr>
        <w:rFonts w:eastAsia="Calibri Light"/>
        <w:color w:val="FF0000"/>
      </w:rPr>
      <w:t>3</w:t>
    </w:r>
    <w:r w:rsidRPr="000158EC">
      <w:rPr>
        <w:rFonts w:eastAsia="Calibri Light"/>
        <w:color w:val="FF0000"/>
        <w:lang w:val="en-US"/>
      </w:rPr>
      <w:t>600</w:t>
    </w:r>
    <w:r w:rsidRPr="000158EC">
      <w:rPr>
        <w:rFonts w:eastAsia="Calibri Light"/>
        <w:color w:val="FF0000"/>
      </w:rPr>
      <w:t xml:space="preserve"> гр. Лом, ул. „Александър Стамболийски” № 27,тел.: + 359 97160105,</w:t>
    </w:r>
    <w:r w:rsidRPr="000158EC">
      <w:rPr>
        <w:rFonts w:eastAsia="Calibri Light"/>
        <w:color w:val="FF0000"/>
        <w:lang w:val="en-US"/>
      </w:rPr>
      <w:t xml:space="preserve"> </w:t>
    </w:r>
    <w:r w:rsidRPr="000158EC">
      <w:rPr>
        <w:rFonts w:eastAsia="Calibri Light"/>
        <w:color w:val="FF0000"/>
      </w:rPr>
      <w:t>ЕИК:2016174760195</w:t>
    </w:r>
  </w:p>
  <w:p w:rsidR="00E73CF8" w:rsidRDefault="00E73CF8" w:rsidP="00E73CF8">
    <w:pPr>
      <w:pStyle w:val="Footer"/>
      <w:jc w:val="center"/>
    </w:pPr>
    <w:proofErr w:type="gramStart"/>
    <w:r w:rsidRPr="000158EC">
      <w:rPr>
        <w:rFonts w:eastAsia="Calibri Light"/>
        <w:color w:val="FF0000"/>
        <w:lang w:val="en-GB"/>
      </w:rPr>
      <w:t>e-mail</w:t>
    </w:r>
    <w:proofErr w:type="gramEnd"/>
    <w:r w:rsidRPr="000158EC">
      <w:rPr>
        <w:rFonts w:eastAsia="Calibri Light"/>
        <w:color w:val="FF0000"/>
        <w:lang w:val="en-GB"/>
      </w:rPr>
      <w:t xml:space="preserve">: </w:t>
    </w:r>
    <w:hyperlink r:id="rId2" w:history="1">
      <w:r w:rsidRPr="000158EC">
        <w:rPr>
          <w:rStyle w:val="Hyperlink"/>
          <w:rFonts w:eastAsia="Calibri Light"/>
          <w:lang w:val="en-US"/>
        </w:rPr>
        <w:t>dgslom@abv.bg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C7" w:rsidRDefault="009A69C7">
      <w:r>
        <w:separator/>
      </w:r>
    </w:p>
  </w:footnote>
  <w:footnote w:type="continuationSeparator" w:id="0">
    <w:p w:rsidR="009A69C7" w:rsidRDefault="009A6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567"/>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3045"/>
    <w:rsid w:val="00073C28"/>
    <w:rsid w:val="00073F72"/>
    <w:rsid w:val="00080090"/>
    <w:rsid w:val="00084012"/>
    <w:rsid w:val="00087074"/>
    <w:rsid w:val="00087CC5"/>
    <w:rsid w:val="00093CD9"/>
    <w:rsid w:val="000A2121"/>
    <w:rsid w:val="000A53ED"/>
    <w:rsid w:val="000A60FD"/>
    <w:rsid w:val="000B08E1"/>
    <w:rsid w:val="000B2137"/>
    <w:rsid w:val="000B4D2B"/>
    <w:rsid w:val="000B5C49"/>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1DEA"/>
    <w:rsid w:val="001637C0"/>
    <w:rsid w:val="00175462"/>
    <w:rsid w:val="00175779"/>
    <w:rsid w:val="001761A8"/>
    <w:rsid w:val="0017620C"/>
    <w:rsid w:val="001772ED"/>
    <w:rsid w:val="00182345"/>
    <w:rsid w:val="00185F7E"/>
    <w:rsid w:val="00194BD6"/>
    <w:rsid w:val="0019629A"/>
    <w:rsid w:val="00197D85"/>
    <w:rsid w:val="001A1A37"/>
    <w:rsid w:val="001A226B"/>
    <w:rsid w:val="001A22D2"/>
    <w:rsid w:val="001A29CA"/>
    <w:rsid w:val="001A445D"/>
    <w:rsid w:val="001B0551"/>
    <w:rsid w:val="001B0F4D"/>
    <w:rsid w:val="001B68D2"/>
    <w:rsid w:val="001B6BD8"/>
    <w:rsid w:val="001C38A6"/>
    <w:rsid w:val="001C3933"/>
    <w:rsid w:val="001C4B36"/>
    <w:rsid w:val="001D1FC4"/>
    <w:rsid w:val="001D4837"/>
    <w:rsid w:val="001D4D6B"/>
    <w:rsid w:val="001D51F1"/>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868B9"/>
    <w:rsid w:val="002909C6"/>
    <w:rsid w:val="00293641"/>
    <w:rsid w:val="002960BD"/>
    <w:rsid w:val="0029710D"/>
    <w:rsid w:val="002A3BDF"/>
    <w:rsid w:val="002B122A"/>
    <w:rsid w:val="002B2FB8"/>
    <w:rsid w:val="002B767A"/>
    <w:rsid w:val="002C3BA5"/>
    <w:rsid w:val="002D08B2"/>
    <w:rsid w:val="002D7EAE"/>
    <w:rsid w:val="002E2C01"/>
    <w:rsid w:val="002E39A7"/>
    <w:rsid w:val="002E6AF1"/>
    <w:rsid w:val="002E75F4"/>
    <w:rsid w:val="002F078C"/>
    <w:rsid w:val="0030528B"/>
    <w:rsid w:val="003065BD"/>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2D1C"/>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628C"/>
    <w:rsid w:val="00407BE7"/>
    <w:rsid w:val="00410291"/>
    <w:rsid w:val="0041345D"/>
    <w:rsid w:val="00413B85"/>
    <w:rsid w:val="004140A4"/>
    <w:rsid w:val="00414EF5"/>
    <w:rsid w:val="00415D7A"/>
    <w:rsid w:val="0041717D"/>
    <w:rsid w:val="00421CD9"/>
    <w:rsid w:val="004231D3"/>
    <w:rsid w:val="00424637"/>
    <w:rsid w:val="0042685F"/>
    <w:rsid w:val="00430500"/>
    <w:rsid w:val="00430590"/>
    <w:rsid w:val="00431883"/>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6F0D"/>
    <w:rsid w:val="004777E4"/>
    <w:rsid w:val="00480624"/>
    <w:rsid w:val="0048145C"/>
    <w:rsid w:val="00484643"/>
    <w:rsid w:val="004854DD"/>
    <w:rsid w:val="00487468"/>
    <w:rsid w:val="004905D9"/>
    <w:rsid w:val="00495D10"/>
    <w:rsid w:val="00495FE8"/>
    <w:rsid w:val="004A104E"/>
    <w:rsid w:val="004A1E43"/>
    <w:rsid w:val="004A6906"/>
    <w:rsid w:val="004A7620"/>
    <w:rsid w:val="004A7F4D"/>
    <w:rsid w:val="004B5378"/>
    <w:rsid w:val="004B5CCE"/>
    <w:rsid w:val="004C056A"/>
    <w:rsid w:val="004C1DD2"/>
    <w:rsid w:val="004C28F5"/>
    <w:rsid w:val="004C3309"/>
    <w:rsid w:val="004C4235"/>
    <w:rsid w:val="004C586D"/>
    <w:rsid w:val="004C76D8"/>
    <w:rsid w:val="004D1233"/>
    <w:rsid w:val="004D1848"/>
    <w:rsid w:val="004D3906"/>
    <w:rsid w:val="004D43DF"/>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709F"/>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32EE"/>
    <w:rsid w:val="005C41C6"/>
    <w:rsid w:val="005C4C42"/>
    <w:rsid w:val="005D1D56"/>
    <w:rsid w:val="005D2240"/>
    <w:rsid w:val="005E2E48"/>
    <w:rsid w:val="005E308B"/>
    <w:rsid w:val="005E6A4F"/>
    <w:rsid w:val="005E7E7A"/>
    <w:rsid w:val="005F2EDF"/>
    <w:rsid w:val="005F5125"/>
    <w:rsid w:val="0061185F"/>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117A"/>
    <w:rsid w:val="0065285C"/>
    <w:rsid w:val="00654948"/>
    <w:rsid w:val="00660FFD"/>
    <w:rsid w:val="00661720"/>
    <w:rsid w:val="00661F9C"/>
    <w:rsid w:val="00662915"/>
    <w:rsid w:val="00663540"/>
    <w:rsid w:val="006647FF"/>
    <w:rsid w:val="00665C8E"/>
    <w:rsid w:val="00667FAE"/>
    <w:rsid w:val="006729D3"/>
    <w:rsid w:val="00672C7B"/>
    <w:rsid w:val="00676076"/>
    <w:rsid w:val="00677230"/>
    <w:rsid w:val="00677C49"/>
    <w:rsid w:val="00681CF1"/>
    <w:rsid w:val="00683E3F"/>
    <w:rsid w:val="00684A00"/>
    <w:rsid w:val="0068541F"/>
    <w:rsid w:val="00685D8E"/>
    <w:rsid w:val="006902D7"/>
    <w:rsid w:val="00690F34"/>
    <w:rsid w:val="00691093"/>
    <w:rsid w:val="00691273"/>
    <w:rsid w:val="00694A90"/>
    <w:rsid w:val="006960A5"/>
    <w:rsid w:val="00697DBC"/>
    <w:rsid w:val="006A1910"/>
    <w:rsid w:val="006A2654"/>
    <w:rsid w:val="006A2D2D"/>
    <w:rsid w:val="006A4844"/>
    <w:rsid w:val="006B0E02"/>
    <w:rsid w:val="006B2215"/>
    <w:rsid w:val="006B6527"/>
    <w:rsid w:val="006C2466"/>
    <w:rsid w:val="006C3216"/>
    <w:rsid w:val="006C4CB1"/>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C4F"/>
    <w:rsid w:val="00747BFF"/>
    <w:rsid w:val="00750598"/>
    <w:rsid w:val="00750A06"/>
    <w:rsid w:val="0075375E"/>
    <w:rsid w:val="00753E91"/>
    <w:rsid w:val="007562D3"/>
    <w:rsid w:val="00757523"/>
    <w:rsid w:val="00763807"/>
    <w:rsid w:val="00770CD7"/>
    <w:rsid w:val="00771625"/>
    <w:rsid w:val="00773048"/>
    <w:rsid w:val="00773E39"/>
    <w:rsid w:val="00780512"/>
    <w:rsid w:val="007824A5"/>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435D"/>
    <w:rsid w:val="007F6B74"/>
    <w:rsid w:val="008005F2"/>
    <w:rsid w:val="00800FBC"/>
    <w:rsid w:val="008020EE"/>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025C"/>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1914"/>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A69C7"/>
    <w:rsid w:val="009B29D4"/>
    <w:rsid w:val="009B29E2"/>
    <w:rsid w:val="009B5D4F"/>
    <w:rsid w:val="009B607B"/>
    <w:rsid w:val="009C14F6"/>
    <w:rsid w:val="009C7AFC"/>
    <w:rsid w:val="009C7E52"/>
    <w:rsid w:val="009D0C67"/>
    <w:rsid w:val="009D1FB2"/>
    <w:rsid w:val="009D24A8"/>
    <w:rsid w:val="009D3A09"/>
    <w:rsid w:val="009D438F"/>
    <w:rsid w:val="009D457E"/>
    <w:rsid w:val="009D74FF"/>
    <w:rsid w:val="009E3D61"/>
    <w:rsid w:val="009F1EF1"/>
    <w:rsid w:val="009F2104"/>
    <w:rsid w:val="00A0138C"/>
    <w:rsid w:val="00A018CA"/>
    <w:rsid w:val="00A0251B"/>
    <w:rsid w:val="00A030AA"/>
    <w:rsid w:val="00A055F6"/>
    <w:rsid w:val="00A05C01"/>
    <w:rsid w:val="00A1060B"/>
    <w:rsid w:val="00A10D39"/>
    <w:rsid w:val="00A12DDB"/>
    <w:rsid w:val="00A13C77"/>
    <w:rsid w:val="00A16DAB"/>
    <w:rsid w:val="00A2367C"/>
    <w:rsid w:val="00A253A6"/>
    <w:rsid w:val="00A31534"/>
    <w:rsid w:val="00A318F9"/>
    <w:rsid w:val="00A33864"/>
    <w:rsid w:val="00A33CAB"/>
    <w:rsid w:val="00A36E8A"/>
    <w:rsid w:val="00A42701"/>
    <w:rsid w:val="00A45950"/>
    <w:rsid w:val="00A46659"/>
    <w:rsid w:val="00A52A69"/>
    <w:rsid w:val="00A56547"/>
    <w:rsid w:val="00A60022"/>
    <w:rsid w:val="00A622E3"/>
    <w:rsid w:val="00A634B6"/>
    <w:rsid w:val="00A67259"/>
    <w:rsid w:val="00A67BCC"/>
    <w:rsid w:val="00A701E1"/>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07C4"/>
    <w:rsid w:val="00B055C3"/>
    <w:rsid w:val="00B056B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19DA"/>
    <w:rsid w:val="00B626B2"/>
    <w:rsid w:val="00B62886"/>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7C30"/>
    <w:rsid w:val="00BE250B"/>
    <w:rsid w:val="00BF0CC8"/>
    <w:rsid w:val="00BF3C0D"/>
    <w:rsid w:val="00BF3F76"/>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4F40"/>
    <w:rsid w:val="00C76D95"/>
    <w:rsid w:val="00C85BF7"/>
    <w:rsid w:val="00C870AE"/>
    <w:rsid w:val="00C874C8"/>
    <w:rsid w:val="00C90D2B"/>
    <w:rsid w:val="00C93C50"/>
    <w:rsid w:val="00C94128"/>
    <w:rsid w:val="00C94ED4"/>
    <w:rsid w:val="00C97DF4"/>
    <w:rsid w:val="00CA1760"/>
    <w:rsid w:val="00CA2E26"/>
    <w:rsid w:val="00CA3CF3"/>
    <w:rsid w:val="00CA702D"/>
    <w:rsid w:val="00CB0DEA"/>
    <w:rsid w:val="00CB485F"/>
    <w:rsid w:val="00CB5863"/>
    <w:rsid w:val="00CB68B4"/>
    <w:rsid w:val="00CC336A"/>
    <w:rsid w:val="00CC63E0"/>
    <w:rsid w:val="00CC6A8B"/>
    <w:rsid w:val="00CD5C5E"/>
    <w:rsid w:val="00CE0F19"/>
    <w:rsid w:val="00CE124A"/>
    <w:rsid w:val="00CE1D05"/>
    <w:rsid w:val="00CE27F4"/>
    <w:rsid w:val="00CE2E32"/>
    <w:rsid w:val="00CE4903"/>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4175"/>
    <w:rsid w:val="00D56317"/>
    <w:rsid w:val="00D5637B"/>
    <w:rsid w:val="00D56403"/>
    <w:rsid w:val="00D5666F"/>
    <w:rsid w:val="00D56F83"/>
    <w:rsid w:val="00D572DE"/>
    <w:rsid w:val="00D63E54"/>
    <w:rsid w:val="00D6592A"/>
    <w:rsid w:val="00D6635C"/>
    <w:rsid w:val="00D67395"/>
    <w:rsid w:val="00D719F7"/>
    <w:rsid w:val="00D72AC1"/>
    <w:rsid w:val="00D7314B"/>
    <w:rsid w:val="00D777C1"/>
    <w:rsid w:val="00D81366"/>
    <w:rsid w:val="00D8207C"/>
    <w:rsid w:val="00D83CE8"/>
    <w:rsid w:val="00D84940"/>
    <w:rsid w:val="00D8516B"/>
    <w:rsid w:val="00D863F5"/>
    <w:rsid w:val="00D86F76"/>
    <w:rsid w:val="00D8715C"/>
    <w:rsid w:val="00D912F9"/>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B2"/>
    <w:rsid w:val="00DB407B"/>
    <w:rsid w:val="00DB64C8"/>
    <w:rsid w:val="00DB70F7"/>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377F"/>
    <w:rsid w:val="00E73CF8"/>
    <w:rsid w:val="00E807EE"/>
    <w:rsid w:val="00E82FB5"/>
    <w:rsid w:val="00E864C3"/>
    <w:rsid w:val="00E86D55"/>
    <w:rsid w:val="00E87F53"/>
    <w:rsid w:val="00E9195D"/>
    <w:rsid w:val="00E9209C"/>
    <w:rsid w:val="00E93DE0"/>
    <w:rsid w:val="00E96482"/>
    <w:rsid w:val="00E967F2"/>
    <w:rsid w:val="00E96F88"/>
    <w:rsid w:val="00EA2CF3"/>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440B"/>
    <w:rsid w:val="00ED6A7C"/>
    <w:rsid w:val="00ED7835"/>
    <w:rsid w:val="00EE08CC"/>
    <w:rsid w:val="00EE5DB0"/>
    <w:rsid w:val="00EE6B8D"/>
    <w:rsid w:val="00EE6BA3"/>
    <w:rsid w:val="00EE7B7F"/>
    <w:rsid w:val="00EF0EF5"/>
    <w:rsid w:val="00EF2D52"/>
    <w:rsid w:val="00EF77D3"/>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53E75"/>
    <w:rsid w:val="00F63254"/>
    <w:rsid w:val="00F649A7"/>
    <w:rsid w:val="00F674E1"/>
    <w:rsid w:val="00F71AAA"/>
    <w:rsid w:val="00F73921"/>
    <w:rsid w:val="00F74479"/>
    <w:rsid w:val="00F75369"/>
    <w:rsid w:val="00F83835"/>
    <w:rsid w:val="00F864EF"/>
    <w:rsid w:val="00F94184"/>
    <w:rsid w:val="00F95841"/>
    <w:rsid w:val="00F95B4F"/>
    <w:rsid w:val="00F969A8"/>
    <w:rsid w:val="00FA2316"/>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89"/>
    <w:pPr>
      <w:widowControl w:val="0"/>
      <w:autoSpaceDE w:val="0"/>
      <w:autoSpaceDN w:val="0"/>
      <w:adjustRightInd w:val="0"/>
    </w:pPr>
    <w:rPr>
      <w:rFonts w:hAnsi="Times New Roman"/>
      <w:sz w:val="24"/>
      <w:szCs w:val="24"/>
    </w:rPr>
  </w:style>
  <w:style w:type="paragraph" w:styleId="Heading2">
    <w:name w:val="heading 2"/>
    <w:basedOn w:val="Normal"/>
    <w:next w:val="Normal"/>
    <w:link w:val="Heading2Char"/>
    <w:uiPriority w:val="99"/>
    <w:qFormat/>
    <w:rsid w:val="00BC519D"/>
    <w:pPr>
      <w:keepNext/>
      <w:widowControl/>
      <w:autoSpaceDE/>
      <w:autoSpaceDN/>
      <w:adjustRightInd/>
      <w:spacing w:before="120"/>
      <w:jc w:val="both"/>
      <w:outlineLvl w:val="1"/>
    </w:pPr>
    <w:rPr>
      <w:rFonts w:ascii="Tahoma" w:hAnsi="Tahoma"/>
      <w:b/>
      <w:bCs/>
      <w:spacing w:val="20"/>
      <w:sz w:val="22"/>
      <w:szCs w:val="22"/>
      <w:lang/>
    </w:rPr>
  </w:style>
  <w:style w:type="paragraph" w:styleId="Heading4">
    <w:name w:val="heading 4"/>
    <w:basedOn w:val="Normal"/>
    <w:next w:val="Normal"/>
    <w:link w:val="Heading4Char"/>
    <w:uiPriority w:val="99"/>
    <w:qFormat/>
    <w:rsid w:val="00BA38E9"/>
    <w:pPr>
      <w:keepNext/>
      <w:keepLines/>
      <w:spacing w:before="200"/>
      <w:outlineLvl w:val="3"/>
    </w:pPr>
    <w:rPr>
      <w:rFonts w:ascii="Cambria" w:hAnsi="Cambria"/>
      <w:b/>
      <w:bCs/>
      <w:i/>
      <w:iCs/>
      <w:color w:val="4F81BD"/>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C519D"/>
    <w:rPr>
      <w:rFonts w:ascii="Tahoma" w:hAnsi="Tahoma" w:cs="Tahoma"/>
      <w:b/>
      <w:bCs/>
      <w:spacing w:val="20"/>
      <w:sz w:val="22"/>
      <w:szCs w:val="22"/>
    </w:rPr>
  </w:style>
  <w:style w:type="character" w:customStyle="1" w:styleId="Heading4Char">
    <w:name w:val="Heading 4 Char"/>
    <w:link w:val="Heading4"/>
    <w:uiPriority w:val="99"/>
    <w:locked/>
    <w:rsid w:val="00BA38E9"/>
    <w:rPr>
      <w:rFonts w:ascii="Cambria" w:hAnsi="Cambria" w:cs="Cambria"/>
      <w:b/>
      <w:bCs/>
      <w:i/>
      <w:iCs/>
      <w:color w:val="4F81BD"/>
      <w:sz w:val="24"/>
      <w:szCs w:val="24"/>
    </w:rPr>
  </w:style>
  <w:style w:type="paragraph" w:customStyle="1" w:styleId="Style1">
    <w:name w:val="Style1"/>
    <w:basedOn w:val="Normal"/>
    <w:uiPriority w:val="99"/>
    <w:rsid w:val="00050589"/>
    <w:pPr>
      <w:spacing w:line="259" w:lineRule="exact"/>
      <w:ind w:firstLine="670"/>
    </w:pPr>
  </w:style>
  <w:style w:type="paragraph" w:customStyle="1" w:styleId="Style2">
    <w:name w:val="Style2"/>
    <w:basedOn w:val="Normal"/>
    <w:uiPriority w:val="99"/>
    <w:rsid w:val="00050589"/>
  </w:style>
  <w:style w:type="paragraph" w:customStyle="1" w:styleId="Style3">
    <w:name w:val="Style3"/>
    <w:basedOn w:val="Normal"/>
    <w:uiPriority w:val="99"/>
    <w:rsid w:val="00050589"/>
    <w:pPr>
      <w:spacing w:line="259" w:lineRule="exact"/>
    </w:pPr>
  </w:style>
  <w:style w:type="paragraph" w:customStyle="1" w:styleId="Style4">
    <w:name w:val="Style4"/>
    <w:basedOn w:val="Normal"/>
    <w:uiPriority w:val="99"/>
    <w:rsid w:val="00050589"/>
    <w:pPr>
      <w:spacing w:line="259" w:lineRule="exact"/>
      <w:jc w:val="both"/>
    </w:pPr>
  </w:style>
  <w:style w:type="paragraph" w:customStyle="1" w:styleId="Style5">
    <w:name w:val="Style5"/>
    <w:basedOn w:val="Normal"/>
    <w:uiPriority w:val="99"/>
    <w:rsid w:val="00050589"/>
    <w:pPr>
      <w:spacing w:line="263" w:lineRule="exact"/>
      <w:jc w:val="center"/>
    </w:pPr>
  </w:style>
  <w:style w:type="paragraph" w:customStyle="1" w:styleId="Style6">
    <w:name w:val="Style6"/>
    <w:basedOn w:val="Normal"/>
    <w:uiPriority w:val="99"/>
    <w:rsid w:val="00050589"/>
    <w:pPr>
      <w:spacing w:line="259" w:lineRule="exact"/>
      <w:ind w:firstLine="670"/>
      <w:jc w:val="both"/>
    </w:pPr>
  </w:style>
  <w:style w:type="paragraph" w:customStyle="1" w:styleId="Style7">
    <w:name w:val="Style7"/>
    <w:basedOn w:val="Normal"/>
    <w:uiPriority w:val="99"/>
    <w:rsid w:val="00050589"/>
    <w:pPr>
      <w:jc w:val="both"/>
    </w:pPr>
  </w:style>
  <w:style w:type="paragraph" w:customStyle="1" w:styleId="Style8">
    <w:name w:val="Style8"/>
    <w:basedOn w:val="Normal"/>
    <w:uiPriority w:val="99"/>
    <w:rsid w:val="00050589"/>
    <w:pPr>
      <w:spacing w:line="263" w:lineRule="exact"/>
      <w:ind w:firstLine="526"/>
      <w:jc w:val="both"/>
    </w:pPr>
  </w:style>
  <w:style w:type="paragraph" w:customStyle="1" w:styleId="Style9">
    <w:name w:val="Style9"/>
    <w:basedOn w:val="Normal"/>
    <w:uiPriority w:val="99"/>
    <w:rsid w:val="00050589"/>
    <w:pPr>
      <w:spacing w:line="259" w:lineRule="exact"/>
      <w:ind w:firstLine="540"/>
      <w:jc w:val="both"/>
    </w:pPr>
  </w:style>
  <w:style w:type="paragraph" w:customStyle="1" w:styleId="Style10">
    <w:name w:val="Style10"/>
    <w:basedOn w:val="Normal"/>
    <w:uiPriority w:val="99"/>
    <w:rsid w:val="00050589"/>
    <w:pPr>
      <w:spacing w:line="263" w:lineRule="exact"/>
      <w:ind w:firstLine="533"/>
      <w:jc w:val="both"/>
    </w:pPr>
  </w:style>
  <w:style w:type="paragraph" w:customStyle="1" w:styleId="Style11">
    <w:name w:val="Style11"/>
    <w:basedOn w:val="Normal"/>
    <w:uiPriority w:val="99"/>
    <w:rsid w:val="00050589"/>
    <w:pPr>
      <w:spacing w:line="252" w:lineRule="exact"/>
      <w:ind w:firstLine="526"/>
      <w:jc w:val="both"/>
    </w:pPr>
  </w:style>
  <w:style w:type="paragraph" w:customStyle="1" w:styleId="Style12">
    <w:name w:val="Style12"/>
    <w:basedOn w:val="Normal"/>
    <w:uiPriority w:val="99"/>
    <w:rsid w:val="00050589"/>
    <w:pPr>
      <w:spacing w:line="259" w:lineRule="exact"/>
      <w:ind w:firstLine="821"/>
      <w:jc w:val="both"/>
    </w:pPr>
  </w:style>
  <w:style w:type="paragraph" w:customStyle="1" w:styleId="Style13">
    <w:name w:val="Style13"/>
    <w:basedOn w:val="Normal"/>
    <w:uiPriority w:val="99"/>
    <w:rsid w:val="00050589"/>
    <w:pPr>
      <w:spacing w:line="259" w:lineRule="exact"/>
      <w:ind w:firstLine="2290"/>
    </w:pPr>
  </w:style>
  <w:style w:type="paragraph" w:customStyle="1" w:styleId="Style14">
    <w:name w:val="Style14"/>
    <w:basedOn w:val="Normal"/>
    <w:uiPriority w:val="99"/>
    <w:rsid w:val="00050589"/>
    <w:pPr>
      <w:spacing w:line="252" w:lineRule="exact"/>
      <w:ind w:firstLine="677"/>
    </w:pPr>
  </w:style>
  <w:style w:type="paragraph" w:customStyle="1" w:styleId="Style15">
    <w:name w:val="Style15"/>
    <w:basedOn w:val="Normal"/>
    <w:uiPriority w:val="99"/>
    <w:rsid w:val="00050589"/>
  </w:style>
  <w:style w:type="paragraph" w:customStyle="1" w:styleId="Style16">
    <w:name w:val="Style16"/>
    <w:basedOn w:val="Normal"/>
    <w:uiPriority w:val="99"/>
    <w:rsid w:val="00050589"/>
    <w:pPr>
      <w:spacing w:line="252" w:lineRule="exact"/>
      <w:ind w:hanging="554"/>
    </w:pPr>
  </w:style>
  <w:style w:type="paragraph" w:customStyle="1" w:styleId="Style17">
    <w:name w:val="Style17"/>
    <w:basedOn w:val="Normal"/>
    <w:uiPriority w:val="99"/>
    <w:rsid w:val="00050589"/>
    <w:pPr>
      <w:spacing w:line="259" w:lineRule="exact"/>
      <w:ind w:firstLine="684"/>
      <w:jc w:val="both"/>
    </w:pPr>
  </w:style>
  <w:style w:type="paragraph" w:customStyle="1" w:styleId="Style18">
    <w:name w:val="Style18"/>
    <w:basedOn w:val="Normal"/>
    <w:uiPriority w:val="99"/>
    <w:rsid w:val="00050589"/>
    <w:pPr>
      <w:spacing w:line="266" w:lineRule="exact"/>
      <w:jc w:val="both"/>
    </w:pPr>
  </w:style>
  <w:style w:type="paragraph" w:customStyle="1" w:styleId="Style19">
    <w:name w:val="Style19"/>
    <w:basedOn w:val="Normal"/>
    <w:uiPriority w:val="99"/>
    <w:rsid w:val="00050589"/>
    <w:pPr>
      <w:spacing w:line="259" w:lineRule="exact"/>
      <w:ind w:firstLine="547"/>
      <w:jc w:val="both"/>
    </w:pPr>
  </w:style>
  <w:style w:type="paragraph" w:customStyle="1" w:styleId="Style20">
    <w:name w:val="Style20"/>
    <w:basedOn w:val="Normal"/>
    <w:uiPriority w:val="99"/>
    <w:rsid w:val="00050589"/>
  </w:style>
  <w:style w:type="paragraph" w:customStyle="1" w:styleId="Style21">
    <w:name w:val="Style21"/>
    <w:basedOn w:val="Normal"/>
    <w:uiPriority w:val="99"/>
    <w:rsid w:val="00050589"/>
    <w:pPr>
      <w:spacing w:line="238" w:lineRule="exact"/>
      <w:jc w:val="center"/>
    </w:pPr>
  </w:style>
  <w:style w:type="paragraph" w:customStyle="1" w:styleId="Style22">
    <w:name w:val="Style22"/>
    <w:basedOn w:val="Normal"/>
    <w:uiPriority w:val="99"/>
    <w:rsid w:val="00050589"/>
  </w:style>
  <w:style w:type="paragraph" w:customStyle="1" w:styleId="Style23">
    <w:name w:val="Style23"/>
    <w:basedOn w:val="Normal"/>
    <w:uiPriority w:val="99"/>
    <w:rsid w:val="00050589"/>
    <w:pPr>
      <w:spacing w:line="526" w:lineRule="exact"/>
    </w:pPr>
  </w:style>
  <w:style w:type="paragraph" w:customStyle="1" w:styleId="Style24">
    <w:name w:val="Style24"/>
    <w:basedOn w:val="Normal"/>
    <w:uiPriority w:val="99"/>
    <w:rsid w:val="00050589"/>
  </w:style>
  <w:style w:type="paragraph" w:customStyle="1" w:styleId="Style25">
    <w:name w:val="Style25"/>
    <w:basedOn w:val="Normal"/>
    <w:uiPriority w:val="99"/>
    <w:rsid w:val="00050589"/>
  </w:style>
  <w:style w:type="paragraph" w:customStyle="1" w:styleId="Style26">
    <w:name w:val="Style26"/>
    <w:basedOn w:val="Normal"/>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BalloonText">
    <w:name w:val="Balloon Text"/>
    <w:basedOn w:val="Normal"/>
    <w:link w:val="BalloonTextChar"/>
    <w:uiPriority w:val="99"/>
    <w:semiHidden/>
    <w:rsid w:val="009B29E2"/>
    <w:rPr>
      <w:rFonts w:ascii="Tahoma" w:hAnsi="Tahoma"/>
      <w:sz w:val="16"/>
      <w:szCs w:val="16"/>
      <w:lang/>
    </w:rPr>
  </w:style>
  <w:style w:type="character" w:customStyle="1" w:styleId="BalloonTextChar">
    <w:name w:val="Balloon Text Char"/>
    <w:link w:val="BalloonText"/>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Normal"/>
    <w:uiPriority w:val="99"/>
    <w:rsid w:val="009B29E2"/>
    <w:pPr>
      <w:widowControl/>
      <w:tabs>
        <w:tab w:val="left" w:pos="709"/>
      </w:tabs>
      <w:autoSpaceDE/>
      <w:autoSpaceDN/>
      <w:adjustRightInd/>
    </w:pPr>
    <w:rPr>
      <w:rFonts w:ascii="Tahoma" w:hAnsi="Tahoma" w:cs="Tahoma"/>
      <w:lang w:val="pl-PL" w:eastAsia="pl-PL"/>
    </w:rPr>
  </w:style>
  <w:style w:type="paragraph" w:styleId="PlainText">
    <w:name w:val="Plain Text"/>
    <w:basedOn w:val="Normal"/>
    <w:link w:val="PlainTextChar"/>
    <w:uiPriority w:val="99"/>
    <w:rsid w:val="00B43930"/>
    <w:pPr>
      <w:widowControl/>
      <w:autoSpaceDE/>
      <w:autoSpaceDN/>
      <w:adjustRightInd/>
    </w:pPr>
    <w:rPr>
      <w:rFonts w:ascii="Courier New" w:hAnsi="Courier New"/>
      <w:sz w:val="20"/>
      <w:szCs w:val="20"/>
      <w:lang/>
    </w:rPr>
  </w:style>
  <w:style w:type="character" w:customStyle="1" w:styleId="PlainTextChar">
    <w:name w:val="Plain Text Char"/>
    <w:link w:val="PlainText"/>
    <w:uiPriority w:val="99"/>
    <w:locked/>
    <w:rsid w:val="00B43930"/>
    <w:rPr>
      <w:rFonts w:ascii="Courier New" w:hAnsi="Courier New" w:cs="Courier New"/>
      <w:sz w:val="20"/>
      <w:szCs w:val="20"/>
    </w:rPr>
  </w:style>
  <w:style w:type="paragraph" w:customStyle="1" w:styleId="xl24">
    <w:name w:val="xl24"/>
    <w:basedOn w:val="Normal"/>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rPr>
  </w:style>
  <w:style w:type="paragraph" w:styleId="ListParagraph">
    <w:name w:val="List Paragraph"/>
    <w:basedOn w:val="Normal"/>
    <w:link w:val="ListParagraphChar"/>
    <w:uiPriority w:val="99"/>
    <w:qFormat/>
    <w:rsid w:val="00863A3C"/>
    <w:pPr>
      <w:ind w:left="720"/>
    </w:pPr>
    <w:rPr>
      <w:lang/>
    </w:rPr>
  </w:style>
  <w:style w:type="paragraph" w:customStyle="1" w:styleId="CharCharCharChar1CharCharCharChar1">
    <w:name w:val="Char Char Char Char1 Char Char Char Char1"/>
    <w:basedOn w:val="Normal"/>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eastAsia="en-US"/>
    </w:rPr>
  </w:style>
  <w:style w:type="character" w:customStyle="1" w:styleId="ListParagraphChar">
    <w:name w:val="List Paragraph Char"/>
    <w:link w:val="ListParagraph"/>
    <w:uiPriority w:val="99"/>
    <w:locked/>
    <w:rsid w:val="00747BFF"/>
    <w:rPr>
      <w:rFonts w:hAnsi="Times New Roman"/>
      <w:sz w:val="24"/>
      <w:szCs w:val="24"/>
    </w:rPr>
  </w:style>
  <w:style w:type="character" w:styleId="LineNumber">
    <w:name w:val="line number"/>
    <w:basedOn w:val="DefaultParagraphFont"/>
    <w:uiPriority w:val="99"/>
    <w:semiHidden/>
    <w:rsid w:val="00532C9A"/>
  </w:style>
  <w:style w:type="paragraph" w:styleId="BodyText">
    <w:name w:val="Body Text"/>
    <w:basedOn w:val="Normal"/>
    <w:link w:val="BodyTextChar"/>
    <w:uiPriority w:val="99"/>
    <w:rsid w:val="00D34EAD"/>
    <w:pPr>
      <w:widowControl/>
      <w:autoSpaceDE/>
      <w:autoSpaceDN/>
      <w:adjustRightInd/>
      <w:spacing w:before="120"/>
      <w:jc w:val="both"/>
    </w:pPr>
    <w:rPr>
      <w:rFonts w:ascii="Arial" w:hAnsi="Arial"/>
      <w:lang w:val="en-AU"/>
    </w:rPr>
  </w:style>
  <w:style w:type="character" w:customStyle="1" w:styleId="BodyTextChar">
    <w:name w:val="Body Text Char"/>
    <w:link w:val="BodyText"/>
    <w:uiPriority w:val="99"/>
    <w:locked/>
    <w:rsid w:val="00D34EAD"/>
    <w:rPr>
      <w:rFonts w:ascii="Arial" w:hAnsi="Arial" w:cs="Arial"/>
      <w:sz w:val="24"/>
      <w:szCs w:val="24"/>
      <w:lang w:val="en-AU"/>
    </w:rPr>
  </w:style>
  <w:style w:type="paragraph" w:customStyle="1" w:styleId="CharChar">
    <w:name w:val="Char Char"/>
    <w:basedOn w:val="Normal"/>
    <w:uiPriority w:val="99"/>
    <w:rsid w:val="007562D3"/>
    <w:pPr>
      <w:widowControl/>
      <w:tabs>
        <w:tab w:val="left" w:pos="709"/>
      </w:tabs>
      <w:autoSpaceDE/>
      <w:autoSpaceDN/>
      <w:adjustRightInd/>
    </w:pPr>
    <w:rPr>
      <w:rFonts w:ascii="Tahoma" w:hAnsi="Tahoma" w:cs="Tahoma"/>
      <w:lang w:val="pl-PL" w:eastAsia="pl-PL"/>
    </w:rPr>
  </w:style>
  <w:style w:type="character" w:styleId="Hyperlink">
    <w:name w:val="Hyperlink"/>
    <w:rsid w:val="009B29D4"/>
    <w:rPr>
      <w:color w:val="0000FF"/>
      <w:u w:val="single"/>
    </w:rPr>
  </w:style>
  <w:style w:type="paragraph" w:styleId="NoSpacing">
    <w:name w:val="No Spacing"/>
    <w:link w:val="NoSpacingChar"/>
    <w:uiPriority w:val="99"/>
    <w:qFormat/>
    <w:rsid w:val="00CF5FFF"/>
    <w:rPr>
      <w:rFonts w:ascii="Calibri"/>
      <w:sz w:val="22"/>
      <w:szCs w:val="22"/>
      <w:lang w:eastAsia="en-US"/>
    </w:rPr>
  </w:style>
  <w:style w:type="character" w:customStyle="1" w:styleId="NoSpacingChar">
    <w:name w:val="No Spacing Char"/>
    <w:link w:val="NoSpacing"/>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DefaultParagraphFont"/>
    <w:rsid w:val="004777E4"/>
  </w:style>
  <w:style w:type="paragraph" w:styleId="NormalWeb">
    <w:name w:val="Normal (Web)"/>
    <w:basedOn w:val="Normal"/>
    <w:uiPriority w:val="99"/>
    <w:semiHidden/>
    <w:rsid w:val="004777E4"/>
    <w:pPr>
      <w:widowControl/>
      <w:autoSpaceDE/>
      <w:autoSpaceDN/>
      <w:adjustRightInd/>
      <w:spacing w:before="100" w:beforeAutospacing="1" w:after="100" w:afterAutospacing="1"/>
    </w:pPr>
  </w:style>
  <w:style w:type="character" w:styleId="FollowedHyperlink">
    <w:name w:val="FollowedHyperlink"/>
    <w:uiPriority w:val="99"/>
    <w:semiHidden/>
    <w:rsid w:val="0046628E"/>
    <w:rPr>
      <w:color w:val="800080"/>
      <w:u w:val="single"/>
    </w:rPr>
  </w:style>
  <w:style w:type="paragraph" w:styleId="Title">
    <w:name w:val="Title"/>
    <w:basedOn w:val="Normal"/>
    <w:link w:val="TitleChar1"/>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uiPriority w:val="99"/>
    <w:locked/>
    <w:rsid w:val="00E22EA9"/>
    <w:rPr>
      <w:rFonts w:ascii="Cambria" w:hAnsi="Cambria" w:cs="Cambria"/>
      <w:b/>
      <w:bCs/>
      <w:kern w:val="28"/>
      <w:sz w:val="32"/>
      <w:szCs w:val="32"/>
    </w:rPr>
  </w:style>
  <w:style w:type="character" w:customStyle="1" w:styleId="TitleChar1">
    <w:name w:val="Title Char1"/>
    <w:link w:val="Title"/>
    <w:uiPriority w:val="99"/>
    <w:locked/>
    <w:rsid w:val="00F26FFD"/>
    <w:rPr>
      <w:rFonts w:ascii="Tahoma" w:hAnsi="Tahoma" w:cs="Tahoma"/>
      <w:b/>
      <w:bCs/>
      <w:sz w:val="24"/>
      <w:szCs w:val="24"/>
      <w:lang w:val="bg-BG" w:eastAsia="en-US"/>
    </w:rPr>
  </w:style>
  <w:style w:type="character" w:customStyle="1" w:styleId="apple-converted-space">
    <w:name w:val="apple-converted-space"/>
    <w:basedOn w:val="DefaultParagraphFont"/>
    <w:rsid w:val="00182345"/>
  </w:style>
  <w:style w:type="paragraph" w:styleId="Header">
    <w:name w:val="header"/>
    <w:basedOn w:val="Normal"/>
    <w:link w:val="HeaderChar"/>
    <w:uiPriority w:val="99"/>
    <w:semiHidden/>
    <w:unhideWhenUsed/>
    <w:rsid w:val="00E73CF8"/>
    <w:pPr>
      <w:tabs>
        <w:tab w:val="center" w:pos="4536"/>
        <w:tab w:val="right" w:pos="9072"/>
      </w:tabs>
    </w:pPr>
  </w:style>
  <w:style w:type="character" w:customStyle="1" w:styleId="HeaderChar">
    <w:name w:val="Header Char"/>
    <w:basedOn w:val="DefaultParagraphFont"/>
    <w:link w:val="Header"/>
    <w:uiPriority w:val="99"/>
    <w:semiHidden/>
    <w:rsid w:val="00E73CF8"/>
    <w:rPr>
      <w:rFonts w:hAnsi="Times New Roman"/>
      <w:sz w:val="24"/>
      <w:szCs w:val="24"/>
    </w:rPr>
  </w:style>
  <w:style w:type="paragraph" w:styleId="Footer">
    <w:name w:val="footer"/>
    <w:basedOn w:val="Normal"/>
    <w:link w:val="FooterChar"/>
    <w:uiPriority w:val="99"/>
    <w:unhideWhenUsed/>
    <w:rsid w:val="00E73CF8"/>
    <w:pPr>
      <w:tabs>
        <w:tab w:val="center" w:pos="4536"/>
        <w:tab w:val="right" w:pos="9072"/>
      </w:tabs>
    </w:pPr>
  </w:style>
  <w:style w:type="character" w:customStyle="1" w:styleId="FooterChar">
    <w:name w:val="Footer Char"/>
    <w:basedOn w:val="DefaultParagraphFont"/>
    <w:link w:val="Footer"/>
    <w:uiPriority w:val="99"/>
    <w:rsid w:val="00E73CF8"/>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52527404">
      <w:bodyDiv w:val="1"/>
      <w:marLeft w:val="0"/>
      <w:marRight w:val="0"/>
      <w:marTop w:val="0"/>
      <w:marBottom w:val="0"/>
      <w:divBdr>
        <w:top w:val="none" w:sz="0" w:space="0" w:color="auto"/>
        <w:left w:val="none" w:sz="0" w:space="0" w:color="auto"/>
        <w:bottom w:val="none" w:sz="0" w:space="0" w:color="auto"/>
        <w:right w:val="none" w:sz="0" w:space="0" w:color="auto"/>
      </w:divBdr>
    </w:div>
    <w:div w:id="744255442">
      <w:bodyDiv w:val="1"/>
      <w:marLeft w:val="0"/>
      <w:marRight w:val="0"/>
      <w:marTop w:val="0"/>
      <w:marBottom w:val="0"/>
      <w:divBdr>
        <w:top w:val="none" w:sz="0" w:space="0" w:color="auto"/>
        <w:left w:val="none" w:sz="0" w:space="0" w:color="auto"/>
        <w:bottom w:val="none" w:sz="0" w:space="0" w:color="auto"/>
        <w:right w:val="none" w:sz="0" w:space="0" w:color="auto"/>
      </w:divBdr>
    </w:div>
    <w:div w:id="915168666">
      <w:bodyDiv w:val="1"/>
      <w:marLeft w:val="0"/>
      <w:marRight w:val="0"/>
      <w:marTop w:val="0"/>
      <w:marBottom w:val="0"/>
      <w:divBdr>
        <w:top w:val="none" w:sz="0" w:space="0" w:color="auto"/>
        <w:left w:val="none" w:sz="0" w:space="0" w:color="auto"/>
        <w:bottom w:val="none" w:sz="0" w:space="0" w:color="auto"/>
        <w:right w:val="none" w:sz="0" w:space="0" w:color="auto"/>
      </w:divBdr>
    </w:div>
    <w:div w:id="1771585032">
      <w:bodyDiv w:val="1"/>
      <w:marLeft w:val="0"/>
      <w:marRight w:val="0"/>
      <w:marTop w:val="0"/>
      <w:marBottom w:val="0"/>
      <w:divBdr>
        <w:top w:val="none" w:sz="0" w:space="0" w:color="auto"/>
        <w:left w:val="none" w:sz="0" w:space="0" w:color="auto"/>
        <w:bottom w:val="none" w:sz="0" w:space="0" w:color="auto"/>
        <w:right w:val="none" w:sz="0" w:space="0" w:color="auto"/>
      </w:divBdr>
    </w:div>
    <w:div w:id="21036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gslom@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16</Pages>
  <Words>5730</Words>
  <Characters>32661</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lpstr>
    </vt:vector>
  </TitlesOfParts>
  <Company>Registry Agency</Company>
  <LinksUpToDate>false</LinksUpToDate>
  <CharactersWithSpaces>38315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Евелина Георгиева</dc:creator>
  <cp:keywords/>
  <dc:description/>
  <cp:lastModifiedBy>user</cp:lastModifiedBy>
  <cp:revision>26</cp:revision>
  <cp:lastPrinted>2019-01-07T12:17:00Z</cp:lastPrinted>
  <dcterms:created xsi:type="dcterms:W3CDTF">2019-02-12T12:21:00Z</dcterms:created>
  <dcterms:modified xsi:type="dcterms:W3CDTF">2020-02-13T14:49:00Z</dcterms:modified>
</cp:coreProperties>
</file>